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VIKTÓRIA BLANKA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kis.viki019@gmail.com</w:t>
            </w:r>
            <w:r w:rsidRPr="001067CD">
              <w:rPr>
                <w:i/>
              </w:rPr>
              <w:br/>
            </w:r>
            <w:r w:rsidR="00A96AEC">
              <w:t>International Public Management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Császár-Nagy Noémi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Környezeti Katasztrófák és Egyetemisták: Klímaszorongás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Szorongás; Klímaváltozás;Mentális egészség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klímaszorongás jelensége hazánkban még kevésbé ismert, azonban több, idegen nyelven íródott kutatás is található róla. Kevésbé feltárt terület ugyan, de a klímaváltozás miatt kialakuló negatív hatások mentális rombolása is legalább annyira fontos, mint a materiális károk. A dolgozatom célja az volt, hogy az egyetemisták körében felmérjem a klímaszorongás mentális egészségre tett hatásait, illetve, hogy ezeket párhuzamba állítsam egyéb mentális betegségekkel, a szorongással, illetve a depresszióval.</w:t>
      </w:r>
      <w:r>
        <w:rPr>
          <w:color w:val="000000"/>
          <w:sz w:val="24"/>
          <w:szCs w:val="24"/>
        </w:rPr>
        <w:br/>
        <w:t xml:space="preserve">Egy kérdőív alapú kutatást végeztem, amelyet online volt lehetőségük kitölteni anonim módon a fiatal felnőtteknek. A kutatás eredményét statisztikai módszerekkel elemeztem, és feltett hipotéziseimet így elemezni tudtam.</w:t>
      </w:r>
      <w:r>
        <w:rPr>
          <w:color w:val="000000"/>
          <w:sz w:val="24"/>
          <w:szCs w:val="24"/>
        </w:rPr>
        <w:br/>
        <w:t xml:space="preserve">A klímaszorongás szakirodalmi háttere is helyet kapott a dolgozatomban, a kialakulásának egészen a kezdetéig jutottam vissza, valamint megtaláltam azokat az alternatívákat erre a jelenségre, amelyeket régebben használtak a hasonló tünetek megnevezésére.</w:t>
      </w:r>
      <w:r>
        <w:rPr>
          <w:color w:val="000000"/>
          <w:sz w:val="24"/>
          <w:szCs w:val="24"/>
        </w:rPr>
        <w:br/>
        <w:t xml:space="preserve">A kapott eredményeim szerint létezik a klímaváltozás miatt kialakuló szorongás hazánkban is. A kutatás kimutatta, hogy a kitöltők nagy része tudatos a klímaváltozás negatív hatásainak csökkentése szempontjából a mindennapjaiban. Az egyéb mentális betegségek (pl. a fennálló depresszió és a szorongás mértéke), nem voltak szoros összefüggésben a klímaszorongással. Ugyanakkor a fiatalok általános egészségi állapota már hatással volt a mentális működésükre, így közvetve a klímaszorongásukra is.</w:t>
      </w:r>
      <w:r>
        <w:rPr>
          <w:color w:val="000000"/>
          <w:sz w:val="24"/>
          <w:szCs w:val="24"/>
        </w:rPr>
        <w:br/>
        <w:t xml:space="preserve">Bízom abban, hogy a klímaváltozás mentálisan romboló hatásainak vizsgálata ráébreszt sokakat arra, hogy a környezetünk pusztításának hatására a testi és mentális egészségünk is egyre inkább sérülhet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79908">
    <w:multiLevelType w:val="hybridMultilevel"/>
    <w:lvl w:ilvl="0" w:tplc="23184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79908">
    <w:abstractNumId w:val="754799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17861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