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REBEKA DORKA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rebekadorka1@gmail.com</w:t>
            </w:r>
            <w:r w:rsidRPr="001067CD">
              <w:rPr>
                <w:i/>
              </w:rPr>
              <w:br/>
            </w:r>
            <w:r w:rsidR="00A96AEC">
              <w:t>Államtudományi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Fejes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Nők a politikában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nők, parlament, kvóta, politika, esélyegyenlőség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„Nők a politikában” című kutatásom tárgya a női politikusi réteg megjelenése hazai és nemzetközi viszonyaltban, az elmúlt évtizedek változatainak statisztikai vizsgálata. A kutatásom fókuszában a nők politikai megjelenése, történeti háttere áll, valamint, hogy a kezdetektől napjainkig hogyan alakult a jelenlétük a politikában.</w:t>
      </w:r>
      <w:r>
        <w:rPr>
          <w:color w:val="000000"/>
          <w:sz w:val="24"/>
          <w:szCs w:val="24"/>
        </w:rPr>
        <w:br/>
        <w:t xml:space="preserve">Manapság egyre több országban alkalmaznak kvótákat a női jelenlét erősödésére és európai uniós törekvések is megfigyelhetők a női jelenlét erősödésének elősegítése érdekében, elvégre ma már a demokrácia deficitjének szokás nevezni azt, ha nem ül kellő arányszámú nő egy-egy nemzeti parlamentben.</w:t>
      </w:r>
      <w:r>
        <w:rPr>
          <w:color w:val="000000"/>
          <w:sz w:val="24"/>
          <w:szCs w:val="24"/>
        </w:rPr>
        <w:br/>
        <w:t xml:space="preserve">Témaválasztásomat az indokolja, hogy államtudományi osztatlan mesterszakos hallgatóként felmerült bennem, hogy a diploma megszerzése után én is a politikában, vagy a politikához közeli területen helyezkedjek el. Nőként különösen szívügyem ennek a területnek a vizsgálata és a miértek, alakulások megértése.</w:t>
      </w:r>
      <w:r>
        <w:rPr>
          <w:color w:val="000000"/>
          <w:sz w:val="24"/>
          <w:szCs w:val="24"/>
        </w:rPr>
        <w:br/>
        <w:t xml:space="preserve">A nők aktív részvétele a döntéshozatali folyamatokban azért is fontos, mert a világnépesség felét a nők teszik ki és ez tesz eleget az igazságosság, az egyenlőség és a demokrácia követelményeinek.</w:t>
      </w:r>
      <w:r>
        <w:rPr>
          <w:color w:val="000000"/>
          <w:sz w:val="24"/>
          <w:szCs w:val="24"/>
        </w:rPr>
        <w:br/>
        <w:t xml:space="preserve">Célom, hogy a kutatásommal felhívjam a női jelenlét fontosságát a politikában hazai és nemzetközi viszonylatban. A kutatásom főként a hazai helyzetre fókuszál, amelyben azt vizsgálom meg, hogyan változott a rendszerváltás a nők megjelenése a politikában az elmúlt három évtizedben. Ezen felül nemzetközi kitekintéssel élve megvizsgálom, hogy elsősorban az Európai Unión belül ugyanezen időszak alatt hogyan és miként jelentek meg a nők a politikában, milyen nagyobb eltérések tapasztalhatók a hazai helyzettel összevetve.</w:t>
      </w:r>
      <w:r>
        <w:rPr>
          <w:color w:val="000000"/>
          <w:sz w:val="24"/>
          <w:szCs w:val="24"/>
        </w:rPr>
        <w:br/>
        <w:t xml:space="preserve">A dolgozatomban fontos szerepet kap még a különböző politikai támogató eszközök közül, a kvótarendszer vizsgálata, mint az egyik legelterjedtebb szabályozó eszköz. Ennek hatásairól és társadalmi megítéléséről is szeretnék bővebben írni, amihez az elméleti kutatás mellett, empirikus vizsgálatot is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88930">
    <w:multiLevelType w:val="hybridMultilevel"/>
    <w:lvl w:ilvl="0" w:tplc="54882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88930">
    <w:abstractNumId w:val="131889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251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