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BRDAR TERÉZ MIRJAM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brdar.terez@gmail.com</w:t>
            </w:r>
            <w:r w:rsidRPr="001067CD">
              <w:rPr>
                <w:i/>
              </w:rPr>
              <w:br/>
            </w:r>
            <w:r w:rsidR="00A96AEC">
              <w:t>angol-spanyol nyelv, irodalom és kultúra tanára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Baditzné Dr. Pálvölgyi Kata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Többszörös esettanulmány angol-spanyol tanárszakos egyetemisták mentális lexikonjának dinamikájáról - Személyre szabott szókincsfejlesztés az MI bevonásával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háromnyelvű szókincselsajátítás; mentális lexikon; szóasszociációk; egyéni különbségek; MI-alapú szókincstréning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OTDK-pályamunkám egy többszörös esettanulmány, amelyben a háromnyelvű mentális lexikon dinamikáját vizsgálom új szavak integrálódásakor hat magyar anyanyelvű angol–spanyol tanárszakos elsőéves egyetemista részvételével. A kutatás fő célkitűzései a következők voltak:</w:t>
      </w:r>
      <w:r>
        <w:rPr>
          <w:color w:val="000000"/>
          <w:sz w:val="24"/>
          <w:szCs w:val="24"/>
        </w:rPr>
        <w:br/>
        <w:t xml:space="preserve">– feltárni a magyar mint anyanyelv, valamint az angol és a spanyol mint második és harmadik idegen nyelvek szavainak elrendeződését a háromnyelvű mentális lexikonban</w:t>
      </w:r>
      <w:r>
        <w:rPr>
          <w:color w:val="000000"/>
          <w:sz w:val="24"/>
          <w:szCs w:val="24"/>
        </w:rPr>
        <w:br/>
        <w:t xml:space="preserve">– feltérképezni az új angol és spanyol szavaknak ebbe a háromnyelvű mentális lexikonba történő integrálódási dinamikáját</w:t>
      </w:r>
      <w:r>
        <w:rPr>
          <w:color w:val="000000"/>
          <w:sz w:val="24"/>
          <w:szCs w:val="24"/>
        </w:rPr>
        <w:br/>
        <w:t xml:space="preserve">– megfigyelni, hogy van-e különbség az általános és a tudományos szókincshez tartozó szavak elhelyezkedésében, illetve integrálódási dinamikájában</w:t>
      </w:r>
      <w:r>
        <w:rPr>
          <w:color w:val="000000"/>
          <w:sz w:val="24"/>
          <w:szCs w:val="24"/>
        </w:rPr>
        <w:br/>
        <w:t xml:space="preserve">– kidolgozni egy, a nyelvtanulói egyéni különbségeket figyelembe vevő, MI-alapú szókincsfejlesztő tréning mintafeladatait</w:t>
      </w:r>
      <w:r>
        <w:rPr>
          <w:color w:val="000000"/>
          <w:sz w:val="24"/>
          <w:szCs w:val="24"/>
        </w:rPr>
        <w:br/>
        <w:t xml:space="preserve">A kutatás során a résztvevőknek egy angol és egy spanyol, 25–25 szóból álló szóasszociációs tesztet kellett kitölteniük két alkalommal, amelyek általános és tudományos szókincshez tartozó szavakat is tartalmaztak. A két tesztelés között eltelt hathetes időszakban célzottan gyakorolták a szavakat a Quizlet és kontextualizáló szövegek használatával, az első tesztelés előtt pedig kitöltöttek egy nyitott kérdőívet is a szótanulási stratégiáikkal kapcsolatban. Ezután elemeztem az asszociációs teszteket a hívószavakra adott válaszok száma, nyelve, valamint a hívószó és a válasz közötti kapcsolat szerint, és összehasonlítottam a két tesztelési időponthoz tartozó eredményeket.</w:t>
      </w:r>
      <w:r>
        <w:rPr>
          <w:color w:val="000000"/>
          <w:sz w:val="24"/>
          <w:szCs w:val="24"/>
        </w:rPr>
        <w:br/>
        <w:t xml:space="preserve">A legfontosabb eredmények a következők: A résztvevők között mindegyik elemzési szempontnál nagy egyéni különbségek voltak megfigyelhetők, azonban a második tesztelésre összességében nőtt a jelentés alapú asszociációk aránya, míg a pusztán formai alapúaké csökkent mindkét nyelv esetében. Ezenkívül pedig az általános szókincshez tartozó hívószavaknál nagyobb volt a jelentés alapú és kisebb a formai alapú asszociációk aránya, a páros t-próba pedig kimutatta, hogy az angol szavakból történő első tesztelés kivételével ez a különbség statisztikailag szignifikáns volt. A kérdőív eredményei szerint pedig a résztvevők különböznek szótanulási stratégiáikban, azonban többen említették közülük a Quizlet használatát, valamint a kontextusból történő tanulást. A szótanulási stratégiák és az egyéb tanulói egyéni különbségek figyelembevétele nagyon fontos a személyre szabott szókincsfejlesztésben, erre pedig kiváló lehetőségeket kínál az MI, amit kidolgozott mintafeladatokkal mutatok be a dolgozatban.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547996">
    <w:multiLevelType w:val="hybridMultilevel"/>
    <w:lvl w:ilvl="0" w:tplc="350185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547996">
    <w:abstractNumId w:val="775479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28068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