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timi18104@gmail.com</w:t>
            </w:r>
            <w:r w:rsidRPr="001067CD">
              <w:rPr>
                <w:i/>
              </w:rPr>
              <w:br/>
            </w:r>
            <w:r w:rsidR="00A96AEC">
              <w:t>Institute of Health Insurance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 Dr. Imre Boncz 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Head of Institute,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Diána Elmer 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GENERAL PRACTITIONERS STAFFING SITUATION IN EUROPEAN HEALTH SYSTEMS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51154">
    <w:multiLevelType w:val="hybridMultilevel"/>
    <w:lvl w:ilvl="0" w:tplc="99767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51154">
    <w:abstractNumId w:val="603511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6105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