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KINCSŐ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nagykincso720@gmail.com</w:t>
            </w:r>
            <w:r w:rsidRPr="001067CD">
              <w:rPr>
                <w:i/>
              </w:rPr>
              <w:br/>
            </w:r>
            <w:r w:rsidR="00A96AEC">
              <w:t>Építőművész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Németh Pál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Volt egyszer egy konyha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konyha; pajta; vidék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Épített környezetünk befolyása a mindennapjainkra tagadhatatlan. Ennek mai formája a sok száz éves hagyományokon alapszik. Megőrzésük a globalizált modern épületek között elengedhetetlen. Erre tettem kísérletet egy ormánsági falu elhanyagolt pajtaépületére készített koncepciótervvel, illetve azt azt megelőző, néprajzi megközelítésű és a tervezés alapjául szolgáló kutatási munkával. Mai gondolkodással szinte fölfoghatatlan, mennyivel nagyobb hangsúlyt kaptak a múlt gazdasági épületei a lakóházhoz viszonyítva. A vagyont, a rangot a földi javak jelentették, ellentétben a mai kor fényűző luxustermékeivel, ideológiáival szemben. Ez a gondolatiság a telkeken épített tömegek egymáshoz mért viszonyával jól alátámasztható. Ezt a hierarchiát találtam meg Markóc falu alapítványi kézben lévő portáján is, és ehhez igazodva készült el a működést remélhetőleg újra keltő közösségi rendezvények, gasztronómiai foglalkozások befogadására alkalmas vázlatterv. Itt a vizuális elemek a régi arány rendszerekhez idomulnak, de új megfogalmazásban, a funkciót tartva szem előtt.</w:t>
      </w:r>
      <w:r>
        <w:rPr>
          <w:color w:val="000000"/>
          <w:sz w:val="24"/>
          <w:szCs w:val="24"/>
        </w:rPr>
        <w:br/>
        <w:t xml:space="preserve">Végeredményben egy sokféle módon használható, tájba illő épületegyüttes került kialakításra, mely a helyiek tetszését is elnyerte, s reményt ad a terv jövőben történő megvalósításának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731911">
    <w:multiLevelType w:val="hybridMultilevel"/>
    <w:lvl w:ilvl="0" w:tplc="909733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731911">
    <w:abstractNumId w:val="477319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71083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