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LÜVI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luvi.adel@gmail.com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Wilhelm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asztrociták által aktivált NLRP3 inflammaszóma fokozza a metasztatikus sejtek szaporodását az agyban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agyi metasztázis; IL-1β; gyulladásos mikrokörnyezet; NLRP3 inflammaszóma; peritumorális asztrociták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agyi daganatok jelentős része nem primer tumor, hanem áttétes daganat, melyek közül az emlőkarcinóma eredetű az egyik leggyakrabban előforduló típus. A vér-agy gát miatt a kemoterápiás gyógyszerek bejuttatása az agyba jelentősen korlátozott, emiatt a betegség rendkívül rossz prognózissal jár. Az agyba bejutott tumorsejtek környezetében lezajló gyulladásos folyamatok tovább súlyosbítják a betegség lefolyását, megkönnyítve a metasztázisok növekedését, kifejlődését. Ezekért a gyulladásos folyamatokért többek között az egyik legpotensebb citokin, az IL-1β tehető felelőssé, mely első sorban inflammaszóma függő módon termelődik. Az inflammaszómák olyan, több fehérjéből álló platformok, amelyek gyulladásos kaszpázokat aktiválva segítik elő az IL-1β érését.</w:t>
      </w:r>
      <w:r>
        <w:rPr>
          <w:color w:val="000000"/>
          <w:sz w:val="24"/>
          <w:szCs w:val="24"/>
        </w:rPr>
        <w:br/>
        <w:t xml:space="preserve">Kísérleteink során in vivo agyi metasztázis modellt alkalmaztunk. Az NLRP3 és IL-1β gyulladásos faktorokat immunfluoreszcens festéssel detektáltuk az egerek agyában. Western blot technikával azt is meghatároztuk, hogy a rágcsálókba injektált tumorsejtek hatására aktiválódik-e az IL-1β. Annak kiderítésére, hogy milyen hatással van ez a folyamat az áttétes tumorsejtekre, egy specifikus NLRP3 inflammaszóma inhibitort, MCC950-et alkalmaztunk. A kísérleti állatokat a tumorsejtek érből való kilépésének időpontjában kezeltük az inflammaszóma gátlószerrel.</w:t>
      </w:r>
      <w:r>
        <w:rPr>
          <w:color w:val="000000"/>
          <w:sz w:val="24"/>
          <w:szCs w:val="24"/>
        </w:rPr>
        <w:br/>
        <w:t xml:space="preserve">Megfigyeltük, hogy a metasztatikus léziók környezetében keletkező és aktiválódó gyulladásos citokinek az asztrocitákba lokalizálódnak. Kimutattuk, hogy az MCC950 inflammaszóma inhibitor kezelés hatására csökkent az asztrocitákban az inflammaszóma komponensek mennyisége, és kevesebb IL-1β szabadult fel. Ráadásul a tumorsejtekkel injektált kísérleti állatok agyában szignifikánsan kevesebb és kisebb daganat fejlődött.</w:t>
      </w:r>
      <w:r>
        <w:rPr>
          <w:color w:val="000000"/>
          <w:sz w:val="24"/>
          <w:szCs w:val="24"/>
        </w:rPr>
        <w:br/>
        <w:t xml:space="preserve">Kutatási eredményeink igazolják, hogy a peritumorális asztrocitákban aktiválódó inflammaszómák részt vesznek a metasztatikus niche megteremtésében és segítik a tumor növekedését az agyban. Eredményeink felvetik a lehetőségét annak, hogy az inflammaszómák hatásos terápiás célpontok lehetnek agyi áttétes daganatokban.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14679">
    <w:multiLevelType w:val="hybridMultilevel"/>
    <w:lvl w:ilvl="0" w:tplc="85217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14679">
    <w:abstractNumId w:val="76214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276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