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PÉCSY FANNI</w:t>
            </w:r>
          </w:p>
          <w:p w:rsidR="00C275A3" w:rsidRDefault="00CA6B74" w:rsidP="00C275A3">
            <w:pPr>
              <w:pStyle w:val="Hallgatokepzes"/>
            </w:pPr>
            <w:r w:rsidRPr="001067CD">
              <w:rPr>
                <w:i/>
              </w:rPr>
              <w:t>pecsyfanni@gmail.com</w:t>
            </w:r>
            <w:r w:rsidRPr="001067CD">
              <w:rPr>
                <w:i/>
              </w:rPr>
              <w:br/>
            </w:r>
            <w:r w:rsidR="00A96AEC">
              <w:t>Biológus</w:t>
            </w:r>
            <w:r w:rsidR="00A96AEC">
              <w:br/>
            </w:r>
            <w:r w:rsidR="00E77B23">
              <w:t>MSc, 4.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Maák István Elek</w:t>
            </w:r>
          </w:p>
          <w:p w:rsidR="00DB4822" w:rsidRDefault="00DB4822" w:rsidP="00BA6BAF">
            <w:pPr>
              <w:pStyle w:val="Konzulensektitulus"/>
            </w:pPr>
            <w:r w:rsidRPr="00DB4822">
              <w:t>egyetemi 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Előnyös-e mindig agresszívnak lenni? Szociálparaziták elleni agresszivitás szezonális dinamikája egy rabszolga hangyafajnál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agresszivitás; hangyák; paraziták elleni védekezés; szezonalitás; szociálparazitizmus</w:t>
      </w:r>
      <w:r>
        <w:t xml:space="preserve"/>
      </w:r>
    </w:p>
    <w:p>
      <w:pPr>
        <w:widowControl w:val="on"/>
        <w:pBdr/>
        <w:spacing w:before="240" w:after="240" w:line="240" w:lineRule="auto"/>
        <w:ind w:left="0" w:right="0"/>
        <w:jc w:val="left"/>
      </w:pPr>
      <w:r>
        <w:rPr>
          <w:color w:val="000000"/>
          <w:sz w:val="24"/>
          <w:szCs w:val="24"/>
        </w:rPr>
        <w:t xml:space="preserve">A szociálparaziták olyan szociális rovarok, amelyek más szociális rovarokat használnak gazdaszervezetként kiaknázva azok viselkedését és erőforrásait. Ez a kapcsolat lehet ideiglenes vagy tartós, attól függően, hogy a gazda egyedek csak a kolóniaalapítási időszakban vannak-e jelen a fészekben, vagy a parazitakolónia teljes élete során. Ettől függően a parazitákkal szembeni védekezés költsége is változhat, így valószínűleg kialakulnak olyan adaptációk, amelyek optimalizálják a védekezés költség-hatékonyság arányát. A fentiek fényében megvizsgáltam egy gyakori hangyagazda faj (</w:t>
      </w:r>
      <w:r>
        <w:rPr>
          <w:i/>
          <w:color w:val="000000"/>
          <w:sz w:val="24"/>
          <w:szCs w:val="24"/>
        </w:rPr>
        <w:t xml:space="preserve">Formica fusca</w:t>
      </w:r>
      <w:r>
        <w:rPr>
          <w:color w:val="000000"/>
          <w:sz w:val="24"/>
          <w:szCs w:val="24"/>
        </w:rPr>
        <w:t xml:space="preserve">) agresszivitásának évszakos mintázatát egy ideiglenes (</w:t>
      </w:r>
      <w:r>
        <w:rPr>
          <w:i/>
          <w:color w:val="000000"/>
          <w:sz w:val="24"/>
          <w:szCs w:val="24"/>
        </w:rPr>
        <w:t xml:space="preserve">Formica polyctena</w:t>
      </w:r>
      <w:r>
        <w:rPr>
          <w:color w:val="000000"/>
          <w:sz w:val="24"/>
          <w:szCs w:val="24"/>
        </w:rPr>
        <w:t xml:space="preserve">) és egy tartós, ún. rabszolgatartó szociálparazitával (</w:t>
      </w:r>
      <w:r>
        <w:rPr>
          <w:i/>
          <w:color w:val="000000"/>
          <w:sz w:val="24"/>
          <w:szCs w:val="24"/>
        </w:rPr>
        <w:t xml:space="preserve">Formica sanguinea</w:t>
      </w:r>
      <w:r>
        <w:rPr>
          <w:color w:val="000000"/>
          <w:sz w:val="24"/>
          <w:szCs w:val="24"/>
        </w:rPr>
        <w:t xml:space="preserve">) szemben. A teszteket három évszakban (tavasz, nyár, ősz) végeztem, évszakonként négy ideiglenes parazita fészek mellől, négy rabszolgatartó fészek mellől és négy parazitamentes kontroll területről gyűjtött gazdakolóniával. Az ideiglenes parazita fészkei mellől származó kolóniák gazdadolgozóinak agresszivitásában egyik parazitával szemben sem találtam különbséget az évszakok között, de minden évszakban agresszívabbak voltak a rabszolgatartókkal (</w:t>
      </w:r>
      <w:r>
        <w:rPr>
          <w:i/>
          <w:color w:val="000000"/>
          <w:sz w:val="24"/>
          <w:szCs w:val="24"/>
        </w:rPr>
        <w:t xml:space="preserve">F. sanguinea</w:t>
      </w:r>
      <w:r>
        <w:rPr>
          <w:color w:val="000000"/>
          <w:sz w:val="24"/>
          <w:szCs w:val="24"/>
        </w:rPr>
        <w:t xml:space="preserve">), mint az ideiglenes parazitákkal (</w:t>
      </w:r>
      <w:r>
        <w:rPr>
          <w:i/>
          <w:color w:val="000000"/>
          <w:sz w:val="24"/>
          <w:szCs w:val="24"/>
        </w:rPr>
        <w:t xml:space="preserve">F. polyctena</w:t>
      </w:r>
      <w:r>
        <w:rPr>
          <w:color w:val="000000"/>
          <w:sz w:val="24"/>
          <w:szCs w:val="24"/>
        </w:rPr>
        <w:t xml:space="preserve">) szemben. A rabszolgatartók közeléből származó gazdák tavasszal és nyáron az ideiglenes parazitákkal, nyáron a rabszolgatartókkal szemben voltak a legagresszívabbak. Ezek a gazdakolóniák tavasszal agresszívabbak voltak az ideiglenes parazitákkal, mint a rabszolgatartókkal szemben, a másik két évszakban pedig mindkét szociálparazitára hasonlóan reagáltak. A kontroll területekről származó kolóniák nyáron reagáltak a legagresszívabban a két szociálparazitával szemben, illetve a reakciójuk mértéke mindkét esetben hasonló volt, míg tavasszal az ideiglenes parazitákhoz képest csak marginálisan mutattak nagyobb agresszivitást a rabszolgatartókkal szemben. A gazdakolóniák e két szociálparazitával szembeni agresszivitásának eltérő szezonális mintázata valószínűleg a két vizsgált szociálparazita faj eltérő stratégiáit és kártételük mértékét tükrözi. A válaszreakció rugalmassága csökkentheti a paraziták elleni védekezés költségeit, mivel a fokozott agresszivitás és annak költségei csak akkor figyelhetők meg, amikor a szociálparaziták fertőzésveszélye a legnagyobb, így például tavasz-nyár határán az ideiglenes parazita kolónia alapításakor, és nyáron a rabszolgatartók hadjáratai idején.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918705">
    <w:multiLevelType w:val="hybridMultilevel"/>
    <w:lvl w:ilvl="0" w:tplc="55610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918705">
    <w:abstractNumId w:val="389187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97406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