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DORINA REBEKA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dorinagalgd@gmail.com</w:t>
            </w:r>
            <w:r w:rsidRPr="001067CD">
              <w:rPr>
                <w:i/>
              </w:rPr>
              <w:br/>
            </w:r>
            <w:r w:rsidR="00A96AEC">
              <w:t>Kémia 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 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Cl + CH3X (X= F, Cl, Br, I) reakciók lehetséges útvonalainak nagypontosságú kvantumkémiai feltérképezése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klóratom; metil-halogenid; stacionárius pont; átmeneti állapot; energiakorrekció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Cl + 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X (X = F, Cl, Br, I) rendszerek négy lehetséges reakcióútvonalát térképeztük fel, nagypontosságú kvantumkémiai módszerekkel. A vizsgált reakciók a hidrogén-absztrakció, hidrogén-szubsztitúció, halogén-absztrakció és halogén-szubsztitúció voltak. Első lépésként kisebb számításigényű elméleti szinten (MP2/aug-cc-pVDZ) meghatároztuk a fontosabb stacionárius pontokat. A kapott szerkezetek paramétereinek pontosságát tovább növeltük csatolt-klaszter módszerrel, egyre nagyobb báziskészletek alkalmazása mellett végzett számításokkal (CCSD(T)-F12b/aug-cc-pVDZ, CCSD(T)-F12b/aug-cc-pVTZ).</w:t>
      </w:r>
      <w:r>
        <w:rPr>
          <w:color w:val="000000"/>
          <w:sz w:val="24"/>
          <w:szCs w:val="24"/>
        </w:rPr>
        <w:br/>
        <w:t xml:space="preserve">A lehető legnagyobb pontosság elérése érdekében a kapott eredményeket tovább pontosítottuk energiakorrekciós számolások segítségével. Figyelembe vettük például a törzselektronok összehangolt mozgását. Vizsgáltuk kétféle relativisztikus hatás (skaláris relativisztikus effektus, illetve az elektronok pálya- és spin-impulzusmomentumának kölcsönhatásából eredő spin-pálya korrekció) hozzájárulását is. Összevetettük a különböző báziskészletekkel számított energiákat és tanulmányoztuk a báziseffektusokat. Megvizsgáltuk, hogy csatolt-klaszter módszer használata során, a magasabb rendű gerjesztések figyelembevétele hogyan hat a végső energiaértékekre. Végül a harmonikus rezgési frekvenciák segítségével számítottunk zérusponti-energia korrekciót.</w:t>
      </w:r>
      <w:r>
        <w:rPr>
          <w:color w:val="000000"/>
          <w:sz w:val="24"/>
          <w:szCs w:val="24"/>
        </w:rPr>
        <w:br/>
        <w:t xml:space="preserve">A számított korrekcióknak köszönhetően sikerült rendkívül jó egyezést elérni a kísérleti reakcióentalpiákkal. Számos esetben megfigyelhetőek összefüggések az X halogén atom mérete és a számított korrekciók értékei között. A magyarázat legtöbb esetben a C – X kötés erősségének csökkenésében rejlik, amennyiben a halogén atom mérete nő. A Hammond posztulátum lehetőséget kínált az átmeneti állapotok szerkezeteinek kvalitatív értelmezésére. A Polanyi-szabályok segítségével következtetéseket vontunk le a tárgyalt rendszerek reaktivitásának hatékony növelésével kapcsolatban. A vizsgált rendszerek esetén azonban a rezgési szabadsági fokok nagy száma miatt eltérések várhatóak a Polanyi-szabályoktól.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11348">
    <w:multiLevelType w:val="hybridMultilevel"/>
    <w:lvl w:ilvl="0" w:tplc="18798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11348">
    <w:abstractNumId w:val="13711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0777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