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SOLYMOSSI</w:t>
            </w:r>
          </w:p>
          <w:p w:rsidR="00C275A3" w:rsidRDefault="00CA6B74" w:rsidP="00C275A3">
            <w:pPr>
              <w:pStyle w:val="Hallgatokepzes"/>
            </w:pPr>
            <w:r w:rsidRPr="001067CD">
              <w:rPr>
                <w:i/>
              </w:rPr>
              <w:t>solymossilaszlo@gmail.com</w:t>
            </w:r>
            <w:r w:rsidRPr="001067CD">
              <w:rPr>
                <w:i/>
              </w:rPr>
              <w:br/>
            </w:r>
            <w:r w:rsidR="00A96AEC">
              <w:t>State Aviation Pilot, helicopter pilot module</w:t>
            </w:r>
            <w:r w:rsidR="00A96AEC">
              <w:br/>
            </w:r>
            <w:r w:rsidR="00E77B23">
              <w:t>BSc, 8.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BÉKÉSI, Bertold (PhD) Lt. Col.</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Electronic flight control instrument systems of military transport aircraft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AVIONICS</w:t>
      </w:r>
      <w:r>
        <w:t xml:space="preserve"/>
      </w:r>
    </w:p>
    <w:p>
      <w:pPr>
        <w:widowControl w:val="on"/>
        <w:pBdr/>
        <w:spacing w:before="240" w:after="240" w:line="240" w:lineRule="auto"/>
        <w:ind w:left="0" w:right="0"/>
        <w:jc w:val="left"/>
      </w:pPr>
      <w:r>
        <w:rPr>
          <w:color w:val="000000"/>
          <w:sz w:val="24"/>
          <w:szCs w:val="24"/>
        </w:rPr>
        <w:t xml:space="preserve">In my thesis, I have described the development of aircraft instruments from the beginning of the last century to the present day from a pilot's point of view and from a technical point of view. Afterwards, I classified and grouped the modern electronic flight instrument systems and the avionics systems that include them, without neglecting the traditional grouping of instruments. In selecting one of the classifications, I laid the groundwork for the analysis of the topic, which consists of EFIS, ECAM, EICAS, FMS, HUD, and ISIS instrument systems. In my thesis, I have aimed to primarily bring up military types as examples for specific uses or display modes. Among the examples, the A320 range played a significant role, as the Hungarian Defense Forces' A319 military transport aircraft belongs to this family. Targeting the precise definition and content of the topic, I analysed and presented the instrument systems that play a direct role in the operation of civilian and military transport aircraft. I deemed it important not to fall out of the scope of the topic “electronic”, meaning my intention was primarily to present instruments and systems with electronic displays. I also wanted to demonstrate my train of thought with real-life examples. I believe the best opportunity for this is to summarize the electronic instruments of military transport aircraft serving in the Hungarian Defense Forces air force, as these aircraft are closest to Hungary, the support of the Hungarian people, and Hungarian military aviation from a large aircraft perspective.</w:t>
      </w:r>
    </w:p>
    <w:p>
      <w:pPr>
        <w:widowControl w:val="on"/>
        <w:pBdr/>
        <w:spacing w:before="240" w:after="240" w:line="240" w:lineRule="auto"/>
        <w:ind w:left="0" w:right="0"/>
        <w:jc w:val="left"/>
      </w:pPr>
      <w:r>
        <w:rPr>
          <w:color w:val="000000"/>
          <w:sz w:val="24"/>
          <w:szCs w:val="24"/>
        </w:rPr>
        <w:t xml:space="preserve">In summary, in my thesis, I have attempted to comprehensively present the operation, structure,</w:t>
      </w:r>
      <w:r>
        <w:rPr>
          <w:color w:val="000000"/>
          <w:sz w:val="24"/>
          <w:szCs w:val="24"/>
        </w:rPr>
        <w:br/>
        <w:t xml:space="preserve">avionics background, and applications of electronic flight instrument systems directly involved</w:t>
      </w:r>
      <w:r>
        <w:rPr>
          <w:color w:val="000000"/>
          <w:sz w:val="24"/>
          <w:szCs w:val="24"/>
        </w:rPr>
        <w:br/>
        <w:t xml:space="preserve">in large-scale military aviation in an aircraft's complex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75152">
    <w:multiLevelType w:val="hybridMultilevel"/>
    <w:lvl w:ilvl="0" w:tplc="19321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75152">
    <w:abstractNumId w:val="30575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16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