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 MAZARAY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mark.mazaray@gmail.com</w:t>
            </w:r>
            <w:r w:rsidRPr="001067CD">
              <w:rPr>
                <w:i/>
              </w:rPr>
              <w:br/>
            </w:r>
            <w:r w:rsidR="00A96AEC">
              <w:t>International Security and Defense Policy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Major Zoltán Harangi-Tóth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 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Lessons from the Rhodesian Bush War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Rhodesia; guerrilla warfare; terrain knowledge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Mark Mazaray</w:t>
      </w:r>
      <w:r>
        <w:rPr>
          <w:color w:val="000000"/>
          <w:sz w:val="24"/>
          <w:szCs w:val="24"/>
        </w:rPr>
        <w:br/>
        <w:t xml:space="preserve">Educational institution, faculty, department: National University of Public Service,</w:t>
      </w:r>
      <w:r>
        <w:rPr>
          <w:color w:val="000000"/>
          <w:sz w:val="24"/>
          <w:szCs w:val="24"/>
        </w:rPr>
        <w:br/>
        <w:t xml:space="preserve">Faculty of Military Science and Officer Training, International Security and Defense</w:t>
      </w:r>
      <w:r>
        <w:rPr>
          <w:color w:val="000000"/>
          <w:sz w:val="24"/>
          <w:szCs w:val="24"/>
        </w:rPr>
        <w:br/>
        <w:t xml:space="preserve">Policy Department</w:t>
      </w:r>
      <w:r>
        <w:rPr>
          <w:color w:val="000000"/>
          <w:sz w:val="24"/>
          <w:szCs w:val="24"/>
        </w:rPr>
        <w:br/>
        <w:t xml:space="preserve">Name and position of consultant: Major Zoltan Harangi-Tóth, PhD</w:t>
      </w:r>
      <w:r>
        <w:rPr>
          <w:color w:val="000000"/>
          <w:sz w:val="24"/>
          <w:szCs w:val="24"/>
        </w:rPr>
        <w:br/>
        <w:t xml:space="preserve">Job title: Lessons from the Rhodesian bush war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wrote my thesis on the Bush War in Rhodesia, which lasted from 1964 to 1979 in what</w:t>
      </w:r>
      <w:r>
        <w:rPr>
          <w:color w:val="000000"/>
          <w:sz w:val="24"/>
          <w:szCs w:val="24"/>
        </w:rPr>
        <w:br/>
        <w:t xml:space="preserve">is now Zimbabwe. It was a multisided civil war in which the guerilla style of warfare appeared.</w:t>
      </w:r>
      <w:r>
        <w:rPr>
          <w:color w:val="000000"/>
          <w:sz w:val="24"/>
          <w:szCs w:val="24"/>
        </w:rPr>
        <w:br/>
        <w:t xml:space="preserve">A minority regime of white settlers held power, and some Africans became complacent and</w:t>
      </w:r>
      <w:r>
        <w:rPr>
          <w:color w:val="000000"/>
          <w:sz w:val="24"/>
          <w:szCs w:val="24"/>
        </w:rPr>
        <w:br/>
        <w:t xml:space="preserve">rebelled against them with the support of the Soviet Union and China.</w:t>
      </w:r>
      <w:r>
        <w:rPr>
          <w:color w:val="000000"/>
          <w:sz w:val="24"/>
          <w:szCs w:val="24"/>
        </w:rPr>
        <w:br/>
        <w:t xml:space="preserve">The interesting thing about this war is that the rebels were several times outnumbered and</w:t>
      </w:r>
      <w:r>
        <w:rPr>
          <w:color w:val="000000"/>
          <w:sz w:val="24"/>
          <w:szCs w:val="24"/>
        </w:rPr>
        <w:br/>
        <w:t xml:space="preserve">resorted to guerilla tactics against the settlers, but they were still very slow in achieving their</w:t>
      </w:r>
      <w:r>
        <w:rPr>
          <w:color w:val="000000"/>
          <w:sz w:val="24"/>
          <w:szCs w:val="24"/>
        </w:rPr>
        <w:br/>
        <w:t xml:space="preserve">goals. They lost most of the smaller battles, while they lost all of the larger ones and still won at</w:t>
      </w:r>
      <w:r>
        <w:rPr>
          <w:color w:val="000000"/>
          <w:sz w:val="24"/>
          <w:szCs w:val="24"/>
        </w:rPr>
        <w:br/>
        <w:t xml:space="preserve">the end of the war.</w:t>
      </w:r>
      <w:r>
        <w:rPr>
          <w:color w:val="000000"/>
          <w:sz w:val="24"/>
          <w:szCs w:val="24"/>
        </w:rPr>
        <w:br/>
        <w:t xml:space="preserve">With my research, I am trying to shed light on why the Rhodesians were so successful</w:t>
      </w:r>
      <w:r>
        <w:rPr>
          <w:color w:val="000000"/>
          <w:sz w:val="24"/>
          <w:szCs w:val="24"/>
        </w:rPr>
        <w:br/>
        <w:t xml:space="preserve">militarily against the guerrillas. Of course, there are many reasons for this, from training to</w:t>
      </w:r>
      <w:r>
        <w:rPr>
          <w:color w:val="000000"/>
          <w:sz w:val="24"/>
          <w:szCs w:val="24"/>
        </w:rPr>
        <w:br/>
        <w:t xml:space="preserve">military leadership and equipment. I, on the other hand, was intrigued by a certain thing. Namely,</w:t>
      </w:r>
      <w:r>
        <w:rPr>
          <w:color w:val="000000"/>
          <w:sz w:val="24"/>
          <w:szCs w:val="24"/>
        </w:rPr>
        <w:br/>
        <w:t xml:space="preserve">whether it affects the outcome of the battles if local people are deployed in a guerrilla war against</w:t>
      </w:r>
      <w:r>
        <w:rPr>
          <w:color w:val="000000"/>
          <w:sz w:val="24"/>
          <w:szCs w:val="24"/>
        </w:rPr>
        <w:br/>
        <w:t xml:space="preserve">the guerrillas, rather than bringing in soldiers from abroad, as is the case in most guerrilla wars.</w:t>
      </w:r>
      <w:r>
        <w:rPr>
          <w:color w:val="000000"/>
          <w:sz w:val="24"/>
          <w:szCs w:val="24"/>
        </w:rPr>
        <w:br/>
        <w:t xml:space="preserve">In order to find this out, I had to study the entire war and the country's history, which I present in</w:t>
      </w:r>
      <w:r>
        <w:rPr>
          <w:color w:val="000000"/>
          <w:sz w:val="24"/>
          <w:szCs w:val="24"/>
        </w:rPr>
        <w:br/>
        <w:t xml:space="preserve">detail in my thesis. In addition, I examined each military and paramilitary unit of the Rhodesians,</w:t>
      </w:r>
      <w:r>
        <w:rPr>
          <w:color w:val="000000"/>
          <w:sz w:val="24"/>
          <w:szCs w:val="24"/>
        </w:rPr>
        <w:br/>
        <w:t xml:space="preserve">which I will also present in detail. In addition to these, I also analyzed the guerrillas. I have studied</w:t>
      </w:r>
      <w:r>
        <w:rPr>
          <w:color w:val="000000"/>
          <w:sz w:val="24"/>
          <w:szCs w:val="24"/>
        </w:rPr>
        <w:br/>
        <w:t xml:space="preserve">all the major battles, which are all presented in detail.</w:t>
      </w:r>
      <w:r>
        <w:rPr>
          <w:color w:val="000000"/>
          <w:sz w:val="24"/>
          <w:szCs w:val="24"/>
        </w:rPr>
        <w:br/>
        <w:t xml:space="preserve">Unfortunately, there were problems in the preparation of my thesis, since mostly sources</w:t>
      </w:r>
      <w:r>
        <w:rPr>
          <w:color w:val="000000"/>
          <w:sz w:val="24"/>
          <w:szCs w:val="24"/>
        </w:rPr>
        <w:br/>
        <w:t xml:space="preserve">could only be found in English, and among them there were few that talked about the local</w:t>
      </w:r>
      <w:r>
        <w:rPr>
          <w:color w:val="000000"/>
          <w:sz w:val="24"/>
          <w:szCs w:val="24"/>
        </w:rPr>
        <w:br/>
        <w:t xml:space="preserve">knowledge of the Rhodesian soldiers and its effects in the battles. In addition, the processing was</w:t>
      </w:r>
      <w:r>
        <w:rPr>
          <w:color w:val="000000"/>
          <w:sz w:val="24"/>
          <w:szCs w:val="24"/>
        </w:rPr>
        <w:br/>
        <w:t xml:space="preserve">also caused by the fact that some recollections and documents are strongly permeated by racism</w:t>
      </w:r>
      <w:r>
        <w:rPr>
          <w:color w:val="000000"/>
          <w:sz w:val="24"/>
          <w:szCs w:val="24"/>
        </w:rPr>
        <w:br/>
        <w:t xml:space="preserve">and some ideologies, which I do not particularly want to include in my thesis, but it is impossible</w:t>
      </w:r>
      <w:r>
        <w:rPr>
          <w:color w:val="000000"/>
          <w:sz w:val="24"/>
          <w:szCs w:val="24"/>
        </w:rPr>
        <w:br/>
        <w:t xml:space="preserve">to interpret the cause and processes of the outbreak of the war without them.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40245">
    <w:multiLevelType w:val="hybridMultilevel"/>
    <w:lvl w:ilvl="0" w:tplc="30411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40245">
    <w:abstractNumId w:val="449402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584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