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LAJTOS</w:t>
            </w:r>
          </w:p>
          <w:p w:rsidR="00C275A3" w:rsidRDefault="00CA6B74" w:rsidP="00C275A3">
            <w:pPr>
              <w:pStyle w:val="Hallgatokepzes"/>
            </w:pPr>
            <w:r w:rsidRPr="001067CD">
              <w:rPr>
                <w:i/>
              </w:rPr>
              <w:t>lajtos.luc@gmail.com</w:t>
            </w:r>
            <w:r w:rsidRPr="001067CD">
              <w:rPr>
                <w:i/>
              </w:rPr>
              <w:br/>
            </w:r>
            <w:r w:rsidR="00A96AEC">
              <w:t>Military Logistics</w:t>
            </w:r>
            <w:r w:rsidR="00A96AEC">
              <w:br/>
            </w:r>
            <w:r w:rsidR="00E77B23">
              <w:t>BSc, 6. semester</w:t>
            </w:r>
          </w:p>
          <w:p w:rsidR="00C265CE" w:rsidRPr="009E5FF1" w:rsidRDefault="00E77B23" w:rsidP="00BA6BAF">
            <w:pPr>
              <w:pStyle w:val="Hallgatointezmeny-kar"/>
              <w:rPr>
                <w:b/>
                <w:caps/>
              </w:rPr>
            </w:pPr>
            <w:r>
              <w:t>Ludovika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Lt Col László Róbert Vég</w:t>
            </w:r>
          </w:p>
          <w:p w:rsidR="00DB4822" w:rsidRDefault="00DB4822" w:rsidP="00BA6BAF">
            <w:pPr>
              <w:pStyle w:val="Konzulensektitulus"/>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Lithophane technology 3D printing and its possible military implications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3D printing, lithophane technology</w:t>
      </w:r>
      <w:r>
        <w:t xml:space="preserve"/>
      </w:r>
    </w:p>
    <w:p>
      <w:pPr>
        <w:widowControl w:val="on"/>
        <w:pBdr/>
        <w:spacing w:before="240" w:after="240" w:line="240" w:lineRule="auto"/>
        <w:ind w:left="0" w:right="0"/>
        <w:jc w:val="left"/>
      </w:pPr>
      <w:r>
        <w:rPr>
          <w:color w:val="000000"/>
          <w:sz w:val="24"/>
          <w:szCs w:val="24"/>
        </w:rPr>
        <w:t xml:space="preserve">I started my thesis by explaining the history of 3D printing, where this manufacturing technology came from, and then I will give a general introduction to it, which will help people who are not familiar with this field to understand my work.</w:t>
      </w:r>
      <w:r>
        <w:rPr>
          <w:color w:val="000000"/>
          <w:sz w:val="24"/>
          <w:szCs w:val="24"/>
        </w:rPr>
        <w:br/>
        <w:t xml:space="preserve">I will then go on to describe in detail the materials that can be used in 3D printing and their properties, which play an important role in the choice of the printing material. The main ones are PLA, ABS and other materials that can be used. In addition, the 3D plastic, composite and metal printers available at the Department of Military Engineering of the National University of Public Service, Faculty of Military Science and Defence Training will be discussed. Their main data, parameters and advantages are described, and the benefits of this technology for the officer training at the university, which is of great importance for the Defence Forces, are stated. I have described the place of 3D printing in military logistics, and presented the applicability of the technology in the field of operations and its limiting factors. Here, I found that 3D printing, could be a good alternative to long-distance spare parts supply chains.</w:t>
      </w:r>
      <w:r>
        <w:rPr>
          <w:color w:val="000000"/>
          <w:sz w:val="24"/>
          <w:szCs w:val="24"/>
        </w:rPr>
        <w:br/>
        <w:t xml:space="preserve">In the last part of my thesis, I described the application and history of lithophane technology and the experiments I conducted to see how lithophane technology could be applied in the military through 3D printing. In order to do this, there were three main printing experiments in which I printed a specific image with different values and data. After that, the rear light boom of a Mercedes-Benz Unimog 1300 off-road truck, a regular vehicle in the Hungarian Army, was printed. Which was printed several times to perfect the size, and then as a final product was also produced in red PLA, where two circles of different diameters were cut out at different depths, to illustrate how the different thicknesses allow light to pass through the body.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972485">
    <w:multiLevelType w:val="hybridMultilevel"/>
    <w:lvl w:ilvl="0" w:tplc="959361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972485">
    <w:abstractNumId w:val="479724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3943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