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E6" w:rsidRDefault="001423E6" w:rsidP="00185E53">
      <w:pPr>
        <w:pStyle w:val="Heading1"/>
        <w:jc w:val="center"/>
      </w:pPr>
      <w:r>
        <w:t>A magyar hanghasználati karakter</w:t>
      </w:r>
    </w:p>
    <w:p w:rsidR="001423E6" w:rsidRDefault="001423E6" w:rsidP="00185E53">
      <w:pPr>
        <w:jc w:val="both"/>
      </w:pPr>
    </w:p>
    <w:p w:rsidR="001423E6" w:rsidRDefault="001423E6" w:rsidP="00185E53">
      <w:pPr>
        <w:jc w:val="both"/>
      </w:pPr>
      <w:r w:rsidRPr="00185E53">
        <w:rPr>
          <w:rStyle w:val="Heading2Char"/>
        </w:rPr>
        <w:t>Szerző:</w:t>
      </w:r>
      <w:r>
        <w:t xml:space="preserve"> Kalmár Andrea, MA nappali</w:t>
      </w:r>
    </w:p>
    <w:p w:rsidR="001423E6" w:rsidRDefault="001423E6" w:rsidP="00185E53">
      <w:pPr>
        <w:jc w:val="both"/>
      </w:pPr>
      <w:r w:rsidRPr="00185E53">
        <w:rPr>
          <w:rStyle w:val="Heading2Char"/>
        </w:rPr>
        <w:t>Témavezető:</w:t>
      </w:r>
      <w:r>
        <w:t xml:space="preserve"> Fehérné Kovács Zsuzsanna</w:t>
      </w:r>
    </w:p>
    <w:p w:rsidR="001423E6" w:rsidRDefault="001423E6" w:rsidP="00185E53">
      <w:pPr>
        <w:jc w:val="both"/>
      </w:pPr>
      <w:r w:rsidRPr="00185E53">
        <w:rPr>
          <w:rStyle w:val="Heading2Char"/>
        </w:rPr>
        <w:t>Intézmény:</w:t>
      </w:r>
      <w:r>
        <w:t xml:space="preserve"> Eötvös Loránd Tudományegyetem Bárczi Gusztáv Gyógypedagógiai Kar</w:t>
      </w:r>
    </w:p>
    <w:p w:rsidR="001423E6" w:rsidRDefault="001423E6" w:rsidP="00185E53">
      <w:pPr>
        <w:jc w:val="both"/>
      </w:pPr>
    </w:p>
    <w:p w:rsidR="001423E6" w:rsidRDefault="00FD735A" w:rsidP="005C7AD2">
      <w:pPr>
        <w:jc w:val="both"/>
      </w:pPr>
      <w:r>
        <w:t>Napja</w:t>
      </w:r>
      <w:r w:rsidR="00185E53">
        <w:t>inkban a logopédia aktuális és</w:t>
      </w:r>
      <w:r>
        <w:t xml:space="preserve"> jövőre vonatkozóan egyre nagyobb jelentőségű kérdése a felnőttek logopédiai ellátásának szükségessége. </w:t>
      </w:r>
      <w:r w:rsidR="00696151">
        <w:t xml:space="preserve">A felnőttek ellátásának megszervezése előfeltételezi a lakosság hanghasználatának állapotát. </w:t>
      </w:r>
      <w:r w:rsidR="00477BDD">
        <w:t xml:space="preserve">Kutatásom </w:t>
      </w:r>
      <w:r w:rsidR="00696151">
        <w:t>a</w:t>
      </w:r>
      <w:r w:rsidR="00477BDD">
        <w:t xml:space="preserve"> </w:t>
      </w:r>
      <w:r w:rsidR="00696151">
        <w:t>magyar hanghasználati karaktert vizsgálja közel 1000 véletlenszerűen válasz</w:t>
      </w:r>
      <w:r w:rsidR="00300E47">
        <w:t>tott felnőtt esetében.  Vizsgálati módszerem online kér</w:t>
      </w:r>
      <w:r w:rsidR="00157DA4">
        <w:t xml:space="preserve">dőíves kikérdezés volt, melyben </w:t>
      </w:r>
      <w:r w:rsidR="00300E47">
        <w:t>különböző életkorú ( 18-72 év), nemű (569 nő, 321 ffi) , lakóhelyű (város-falu), státusú (tanuló, dolgozó, nyugdíjas, munkanélküli), végzettségű (általános iskolától a doktori iskoláig) sz</w:t>
      </w:r>
      <w:r w:rsidR="00185E53">
        <w:t>emély</w:t>
      </w:r>
      <w:r w:rsidR="00EB0E6B">
        <w:t>t sikerült megkérdeznem. Hipotéziseim a nemi karakter megjelenésére, kibon</w:t>
      </w:r>
      <w:r w:rsidR="00185E53">
        <w:t>takozására, a korosztályi profil körülhatárolására, a</w:t>
      </w:r>
      <w:r w:rsidR="00EB0E6B">
        <w:t xml:space="preserve"> hang korosztályon belüli terhelhetőségére,</w:t>
      </w:r>
      <w:r w:rsidR="00185E53">
        <w:t xml:space="preserve"> a hangkép</w:t>
      </w:r>
      <w:r w:rsidR="00EB0E6B">
        <w:t xml:space="preserve">zési zavarok elolszálása, és a zavar kezelését megoldó szakember ismeretének lakóhely valamint végzettség szerinti összefüggéseire keresték a választ. </w:t>
      </w:r>
      <w:r w:rsidR="00B83D84">
        <w:t>Az eredmények jól mutatják, hogy</w:t>
      </w:r>
      <w:r w:rsidR="00185E53">
        <w:t xml:space="preserve"> a</w:t>
      </w:r>
      <w:r w:rsidR="00B83D84">
        <w:t xml:space="preserve"> válaszadók hang-önképe alapján</w:t>
      </w:r>
      <w:r w:rsidR="00185E53">
        <w:t xml:space="preserve"> különböző hangkarakterű</w:t>
      </w:r>
      <w:r w:rsidR="00B83D84">
        <w:t xml:space="preserve"> csoportok rajzolhatók meg. A hölgyek általá</w:t>
      </w:r>
      <w:r w:rsidR="005C7AD2">
        <w:t>ban nőies</w:t>
      </w:r>
      <w:r w:rsidR="00157DA4">
        <w:t>nek, érettnek</w:t>
      </w:r>
      <w:r w:rsidR="00B83D84">
        <w:t xml:space="preserve"> és csengőnek érzik hangjukat, míg a férfia</w:t>
      </w:r>
      <w:r w:rsidR="005C7AD2">
        <w:t xml:space="preserve">k </w:t>
      </w:r>
      <w:r w:rsidR="00157DA4">
        <w:t>férfiasnak, mélynek</w:t>
      </w:r>
      <w:r w:rsidR="00B83D84">
        <w:t xml:space="preserve"> és rekedtesnek. A nők átlagosan jobban terhelik a hangjukat</w:t>
      </w:r>
      <w:r w:rsidR="00185E53">
        <w:t xml:space="preserve"> (napi 3-4 óra vagy több</w:t>
      </w:r>
      <w:r w:rsidR="005C7AD2">
        <w:t>et beszélnek</w:t>
      </w:r>
      <w:r w:rsidR="00185E53">
        <w:t>)</w:t>
      </w:r>
      <w:r w:rsidR="00B83D84">
        <w:t>, mint a férfiak</w:t>
      </w:r>
      <w:r w:rsidR="00185E53">
        <w:t xml:space="preserve"> (legfeljebb 3-4 órát </w:t>
      </w:r>
      <w:r w:rsidR="005C7AD2">
        <w:t xml:space="preserve">beszélnek </w:t>
      </w:r>
      <w:r w:rsidR="00185E53">
        <w:t>naponta)</w:t>
      </w:r>
      <w:r w:rsidR="00B83D84">
        <w:t xml:space="preserve">, különösen azok akiknek munkaviszonyuk van. A nagyvárosban élők, illetve a fiatalabbak több hangképzési gonddal küzdenek, mint a kisvárosban élők és az idősebbek. A hangképzési zavarok kezeléséhez szükséges szakember választása a lakóhely és a végzettség szerint változik. </w:t>
      </w:r>
      <w:r w:rsidR="005C7AD2">
        <w:t xml:space="preserve"> </w:t>
      </w:r>
      <w:r w:rsidR="00157DA4">
        <w:t xml:space="preserve">A felmérés </w:t>
      </w:r>
      <w:r w:rsidR="005C7AD2">
        <w:t xml:space="preserve"> </w:t>
      </w:r>
      <w:r w:rsidR="00157DA4">
        <w:t xml:space="preserve">a személyes megítélésre alapoz, és csak a lakosság egy meghatározott csoportját érintette, de az adatok tájékóztató jeleggéből kifolyólag további kutatási irányokat indíthatnak. </w:t>
      </w:r>
      <w:r w:rsidR="005C7AD2">
        <w:t xml:space="preserve">A vizsgálati eredmények alapján a magyar felnőtt nemzedék napi szinten legalább 4 vagy annál több órát beszél. Ennek függvényében kisebb vagy nagyobb mértékben, de mindenképp akadnak </w:t>
      </w:r>
      <w:r w:rsidR="00157DA4">
        <w:t xml:space="preserve">hangképzési  gondjaik.  </w:t>
      </w:r>
      <w:r w:rsidR="005C7AD2">
        <w:t>Az eredmények igazolják, hogy a logopédiai, foniátriai ellátásnak helye lenne a magyar felnőtt társadalomban.</w:t>
      </w:r>
      <w:r w:rsidR="00B83D84">
        <w:t xml:space="preserve"> </w:t>
      </w:r>
      <w:r w:rsidR="005C7AD2">
        <w:t>A  megfelelő  ellátás  biztosí</w:t>
      </w:r>
      <w:r w:rsidR="00157DA4">
        <w:t>tásában  lényeges  szempont</w:t>
      </w:r>
      <w:r w:rsidR="005C7AD2">
        <w:t xml:space="preserve"> a szakemberek együttműködése</w:t>
      </w:r>
      <w:r w:rsidR="00157DA4">
        <w:t>,</w:t>
      </w:r>
      <w:r w:rsidR="005C7AD2">
        <w:t xml:space="preserve"> hisz a különböző beszéd- és hangképzési  zavarok  terápiájában  és  kezelésében  több  szakma  együttes  munkája nélkülözhetetlen. </w:t>
      </w:r>
    </w:p>
    <w:p w:rsidR="00A7033F" w:rsidRDefault="00A7033F" w:rsidP="005C7AD2">
      <w:pPr>
        <w:jc w:val="both"/>
      </w:pPr>
    </w:p>
    <w:p w:rsidR="00A7033F" w:rsidRDefault="00A7033F" w:rsidP="005C7AD2">
      <w:pPr>
        <w:jc w:val="both"/>
      </w:pPr>
      <w:r w:rsidRPr="00A7033F">
        <w:rPr>
          <w:rStyle w:val="Heading2Char"/>
        </w:rPr>
        <w:t>Kulcsszavak:</w:t>
      </w:r>
      <w:r>
        <w:t xml:space="preserve"> hanghasználat, hangkarakter, hangképzési zavarok</w:t>
      </w:r>
    </w:p>
    <w:sectPr w:rsidR="00A7033F" w:rsidSect="00421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23E6"/>
    <w:rsid w:val="001423E6"/>
    <w:rsid w:val="00157DA4"/>
    <w:rsid w:val="00185E53"/>
    <w:rsid w:val="00300E47"/>
    <w:rsid w:val="0042161F"/>
    <w:rsid w:val="00477BDD"/>
    <w:rsid w:val="005C7AD2"/>
    <w:rsid w:val="006630BE"/>
    <w:rsid w:val="00696151"/>
    <w:rsid w:val="008B1B40"/>
    <w:rsid w:val="008F29FF"/>
    <w:rsid w:val="00931FA6"/>
    <w:rsid w:val="00A7033F"/>
    <w:rsid w:val="00B83D84"/>
    <w:rsid w:val="00BE6FE8"/>
    <w:rsid w:val="00D25C45"/>
    <w:rsid w:val="00EB0E6B"/>
    <w:rsid w:val="00FB3186"/>
    <w:rsid w:val="00FD7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61F"/>
  </w:style>
  <w:style w:type="paragraph" w:styleId="Heading1">
    <w:name w:val="heading 1"/>
    <w:basedOn w:val="Normal"/>
    <w:next w:val="Normal"/>
    <w:link w:val="Heading1Char"/>
    <w:uiPriority w:val="9"/>
    <w:qFormat/>
    <w:rsid w:val="001423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5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3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85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322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Andilitas</dc:creator>
  <cp:lastModifiedBy>Andilitas</cp:lastModifiedBy>
  <cp:revision>4</cp:revision>
  <dcterms:created xsi:type="dcterms:W3CDTF">2012-04-25T19:49:00Z</dcterms:created>
  <dcterms:modified xsi:type="dcterms:W3CDTF">2012-04-28T16:46:00Z</dcterms:modified>
</cp:coreProperties>
</file>