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8EE" w:rsidRDefault="00D178EE" w:rsidP="009E40BE">
      <w:pPr>
        <w:pStyle w:val="Kszemle-Szerz"/>
      </w:pPr>
      <w:r>
        <w:t>Porkoláb Péter</w:t>
      </w:r>
      <w:r>
        <w:rPr>
          <w:rStyle w:val="FootnoteReference"/>
        </w:rPr>
        <w:footnoteReference w:id="1"/>
      </w:r>
    </w:p>
    <w:p w:rsidR="00D178EE" w:rsidRPr="00653572" w:rsidRDefault="00D178EE" w:rsidP="00653572">
      <w:pPr>
        <w:pStyle w:val="Kszemle-Szakkollgium"/>
      </w:pPr>
      <w:r>
        <w:t>Bánki Donát Szakkollégium</w:t>
      </w:r>
      <w:r>
        <w:rPr>
          <w:rStyle w:val="FootnoteReference"/>
          <w:b w:val="0"/>
          <w:i w:val="0"/>
        </w:rPr>
        <w:footnoteReference w:id="2"/>
      </w:r>
    </w:p>
    <w:p w:rsidR="00D178EE" w:rsidRPr="004F483D" w:rsidRDefault="00D178EE" w:rsidP="004A6D86">
      <w:pPr>
        <w:pStyle w:val="Kszemle-Cikkcm"/>
      </w:pPr>
      <w:r w:rsidRPr="004A6D86">
        <w:t>Elektromágneses alakítással létrehozott alumínium cső-mag kötések</w:t>
      </w:r>
      <w:r w:rsidRPr="004A6D86">
        <w:rPr>
          <w:rStyle w:val="FootnoteReference"/>
          <w:rFonts w:cs="Arial"/>
          <w:vertAlign w:val="baseline"/>
        </w:rPr>
        <w:t xml:space="preserve"> </w:t>
      </w:r>
      <w:r>
        <w:rPr>
          <w:rStyle w:val="FootnoteReference"/>
          <w:rFonts w:cs="Arial"/>
        </w:rPr>
        <w:footnoteReference w:id="3"/>
      </w:r>
    </w:p>
    <w:p w:rsidR="00D178EE" w:rsidRDefault="00D178EE" w:rsidP="00843439">
      <w:pPr>
        <w:pStyle w:val="Kszemle-Absztrakt"/>
      </w:pPr>
      <w:r>
        <w:t>Az elektromágneses alakítás során jó villamos vezetőképességű és alacsony folyáshatárú lemez- vagy cső alakú munkadarabokat alakítanak elektromágneses impulzussal. Vizsgálataink során azonos anyagminőségű, alumínium cső-mag kötéseket hoztunk létre, új, csavarásnak ellenállóbb geometriai kialakítású magokat alkalmaztunk. A kötéseket röntgen tomográfia, szakító és csavaró vizsgálatnak vetettük alá. Az eredmények az így készült kötések gyakorlati alkalmazhatóságát mutatják.</w:t>
      </w:r>
    </w:p>
    <w:p w:rsidR="00D178EE" w:rsidRDefault="00D178EE" w:rsidP="00843439">
      <w:pPr>
        <w:pStyle w:val="Kszemle-Absztrakt"/>
      </w:pPr>
      <w:r>
        <w:t>Kulcsszavak: alumínium csavarásnak ellenálló kötés, elektromágneses alakítás, mechanikus és hidraulikus kapcsolat nélküli képlékenyalakítás</w:t>
      </w:r>
    </w:p>
    <w:p w:rsidR="00D178EE" w:rsidRDefault="00D178EE" w:rsidP="00843439">
      <w:pPr>
        <w:pStyle w:val="Kszemle-Absztrakt"/>
      </w:pPr>
      <w:r>
        <w:t>The electromagnetic forming is a forming process in which high electrical conductivity and low-strength sheet or tubular workpieces are formed by an electromagnetic pulse. We created aluminium tube-rod form-fit joints with same material quality, we applied new, torsion-resistant rods. We tested the prepared joints with x-ray tomography, tensile and torsion tests. The results are shown the practical applicability of joints made by this method.</w:t>
      </w:r>
    </w:p>
    <w:p w:rsidR="00D178EE" w:rsidRPr="00237340" w:rsidRDefault="00D178EE" w:rsidP="00843439">
      <w:pPr>
        <w:pStyle w:val="Kszemle-Absztrakt"/>
      </w:pPr>
      <w:r>
        <w:t>Keyword set: aluminium torsion-resistant joints, electromagnetic forming, forming without mechanical and hidraulical assistance</w:t>
      </w:r>
      <w:r>
        <w:rPr>
          <w:rStyle w:val="FootnoteReference"/>
          <w:b w:val="0"/>
          <w:i/>
        </w:rPr>
        <w:footnoteReference w:id="4"/>
      </w:r>
    </w:p>
    <w:p w:rsidR="00D178EE" w:rsidRDefault="00D178EE" w:rsidP="00BA2279">
      <w:pPr>
        <w:pStyle w:val="Kszemle-Cmsor1"/>
      </w:pPr>
      <w:r>
        <w:t>Bevezetés</w:t>
      </w:r>
    </w:p>
    <w:p w:rsidR="00D178EE" w:rsidRDefault="00D178EE" w:rsidP="00653572">
      <w:pPr>
        <w:pStyle w:val="Kszemle-szvegtrzs"/>
      </w:pPr>
      <w:r>
        <w:t>A cikk</w:t>
      </w:r>
      <w:r w:rsidRPr="009B62FB">
        <w:t xml:space="preserve"> témája alumínium alakzáró kötések kialakítása egy kevésbé ismert és elterjedt technológiával: az elektromágneses alakítással, valamint ezzel az eljárással létrehozott kötések vizsgálata.</w:t>
      </w:r>
    </w:p>
    <w:p w:rsidR="00D178EE" w:rsidRDefault="00D178EE" w:rsidP="00653572">
      <w:pPr>
        <w:pStyle w:val="Kszemle-szvegtrzs"/>
      </w:pPr>
      <w:r w:rsidRPr="00B831BE">
        <w:t>Az elektromágneses alakításra vonatkozó 1958-as alapszabadalmat Harvey és Brower nyújtotta be. Az azóta eltelt időszakban számos országban kísérleteztek, sok disszertáció készült és ipari technológiák sorát dolgozták ki e témakörben. Napjaink igényei: az anyag-, energia-, időtakarékosság, a környezetvédelem előírásai, valamint az elektronikában végbement fejlődés új lendületet adott e technológia fejlődésének és további ipari alkalmazásának</w:t>
      </w:r>
      <w:r>
        <w:t>.</w:t>
      </w:r>
      <w:bookmarkStart w:id="0" w:name="_Ref342959163"/>
      <w:r>
        <w:rPr>
          <w:rStyle w:val="EndnoteReference"/>
        </w:rPr>
        <w:endnoteReference w:id="1"/>
      </w:r>
      <w:bookmarkStart w:id="1" w:name="_Ref342958870"/>
      <w:bookmarkEnd w:id="0"/>
      <w:r>
        <w:rPr>
          <w:rStyle w:val="EndnoteReference"/>
        </w:rPr>
        <w:endnoteReference w:id="2"/>
      </w:r>
      <w:bookmarkEnd w:id="1"/>
    </w:p>
    <w:p w:rsidR="00D178EE" w:rsidRDefault="00D178EE" w:rsidP="00653572">
      <w:pPr>
        <w:pStyle w:val="Kszemle-szvegtrzs"/>
      </w:pPr>
      <w:r w:rsidRPr="00196654">
        <w:t>Magyarországon is volt előzménye az elektromágneses alakítással kapcsolatos kutatásoknak: az 1960-as évek közepétől a Villamosipari Kutató Intézet (VKI) és a Gépipari Technológiai Intézet (GTI) kutatói a technológia akkori szintjéhez mérten jelentősnek mondható kutatási eredményekkel járultak hozzá a technológia fejlődéséhez. 1970-90 között a GTI négy berendezést készített a Német Demokratikus Köztársaság részére ipari célokra</w:t>
      </w:r>
      <w:r>
        <w:t>.</w:t>
      </w:r>
      <w:fldSimple w:instr=" NOTEREF _Ref342958870 \h  \* MERGEFORMAT ">
        <w:r w:rsidRPr="00D71044">
          <w:rPr>
            <w:rStyle w:val="FootnoteReference"/>
          </w:rPr>
          <w:t>II</w:t>
        </w:r>
      </w:fldSimple>
    </w:p>
    <w:p w:rsidR="00D178EE" w:rsidRDefault="00D178EE" w:rsidP="00653572">
      <w:pPr>
        <w:pStyle w:val="Kszemle-szvegtrzs"/>
      </w:pPr>
      <w:r>
        <w:t>A cikk</w:t>
      </w:r>
      <w:r w:rsidRPr="00D71044">
        <w:t xml:space="preserve"> bemutatja az elektromágneses alakítást, ami képlékeny hidegalakítási eljárás, a nagyenergiájú (sebességhatáson alapuló) technológiának lemez- vagy cső alakú munkadarabokra kidolgozott változata, amely az elektrodinamikus alakító eljárások csoportjába tartozik</w:t>
      </w:r>
      <w:r>
        <w:t>.</w:t>
      </w:r>
      <w:bookmarkStart w:id="2" w:name="_Ref342959083"/>
      <w:r>
        <w:rPr>
          <w:rStyle w:val="EndnoteReference"/>
        </w:rPr>
        <w:endnoteReference w:id="3"/>
      </w:r>
      <w:bookmarkEnd w:id="2"/>
    </w:p>
    <w:p w:rsidR="00D178EE" w:rsidRDefault="00D178EE" w:rsidP="00653572">
      <w:pPr>
        <w:pStyle w:val="Kszemle-szvegtrzs"/>
      </w:pPr>
      <w:r w:rsidRPr="0081463E">
        <w:t>Elektromágneses alakítással jó villamos vezetőképességű és alacsony folyáshatárú lemez- vagy cső alakú munkadarabokat alakítanak elektromágneses impulzussal, mechanikus és hidraulikus kapcsolat nélkül. A nagyenergiájú alakító eljárások közül ciklusideje a legkisebb, így tömeggyártásban is használható. Legfontosabb alkalmazási jelentősége, hogy segítségével olyan feladatokat lehet megoldani, amit más technológiával nem, vagy csak nagyon bonyolult módon lehet</w:t>
      </w:r>
      <w:r>
        <w:t>.</w:t>
      </w:r>
      <w:fldSimple w:instr=" NOTEREF _Ref342958870 \h  \* MERGEFORMAT ">
        <w:r w:rsidRPr="0081463E">
          <w:rPr>
            <w:rStyle w:val="FootnoteReference"/>
          </w:rPr>
          <w:t>II</w:t>
        </w:r>
      </w:fldSimple>
      <w:r w:rsidRPr="0081463E">
        <w:rPr>
          <w:rStyle w:val="FootnoteReference"/>
        </w:rPr>
        <w:t>,</w:t>
      </w:r>
      <w:fldSimple w:instr=" NOTEREF _Ref342959083 \h  \* MERGEFORMAT ">
        <w:r w:rsidRPr="0081463E">
          <w:rPr>
            <w:rStyle w:val="FootnoteReference"/>
          </w:rPr>
          <w:t>III</w:t>
        </w:r>
      </w:fldSimple>
    </w:p>
    <w:p w:rsidR="00D178EE" w:rsidRDefault="00D178EE" w:rsidP="00653572">
      <w:pPr>
        <w:pStyle w:val="Kszemle-szvegtrzs"/>
      </w:pPr>
      <w:r w:rsidRPr="0081463E">
        <w:t>Korábbi munkánk során elméletben és gyakorlatban is megismertük az eljárást, kitűztük a további kutatás céljait. Kísérleteink során azonos anyagminőségű, alumínium cső-mag kötéseket hoztunk létre kompressziós szerszámelrendezéssel, új, csavarásnak ellenállóbb geometriai kialakítású magokat is alkalmaztunk. A kötéseket röntgen tomográfia, szakító és csavaró vizsgálatnak vetettük alá.</w:t>
      </w:r>
    </w:p>
    <w:p w:rsidR="00D178EE" w:rsidRDefault="00D178EE" w:rsidP="00C70AB0">
      <w:pPr>
        <w:pStyle w:val="Kszemle-Cmsor1"/>
      </w:pPr>
      <w:r w:rsidRPr="00D61EF6">
        <w:t>Az elektromágneses alakítás bemutatása</w:t>
      </w:r>
    </w:p>
    <w:p w:rsidR="00D178EE" w:rsidRDefault="00D178EE" w:rsidP="00C70AB0">
      <w:pPr>
        <w:pStyle w:val="Kszemle-szvegtrzs"/>
      </w:pPr>
      <w:r w:rsidRPr="00C70AB0">
        <w:t>Az elektromágneses alakítás képlékeny hidegalakító eljárás, a nagy energiasebességű (sebességhatáson alapuló) technológiának jó villamos vezetőképességű és alacsony folyáshatárú lemez- vagy csőszerű munkadarabokra kidolgozott változata, mely az elektrodinamikus alakító eljárások csoportjába tartozik. Elektromágneses alakítással mechanikus és hidraulikus kapcsolat nélkül nagy energiasűrűségű elektromágneses impulzussal alakítanak</w:t>
      </w:r>
      <w:r>
        <w:t>.</w:t>
      </w:r>
      <w:fldSimple w:instr=" NOTEREF _Ref342959163 \h  \* MERGEFORMAT ">
        <w:r w:rsidRPr="00C70AB0">
          <w:rPr>
            <w:rStyle w:val="FootnoteReference"/>
          </w:rPr>
          <w:t>I</w:t>
        </w:r>
      </w:fldSimple>
      <w:r w:rsidRPr="00C70AB0">
        <w:rPr>
          <w:rStyle w:val="FootnoteReference"/>
        </w:rPr>
        <w:t>,</w:t>
      </w:r>
      <w:fldSimple w:instr=" NOTEREF _Ref342959083 \h  \* MERGEFORMAT ">
        <w:r w:rsidRPr="00C70AB0">
          <w:rPr>
            <w:rStyle w:val="FootnoteReference"/>
          </w:rPr>
          <w:t>III</w:t>
        </w:r>
      </w:fldSimple>
    </w:p>
    <w:p w:rsidR="00D178EE" w:rsidRDefault="00D178EE" w:rsidP="00C70AB0">
      <w:pPr>
        <w:pStyle w:val="Kszemle-szvegtrzs"/>
      </w:pPr>
      <w:r w:rsidRPr="001D7B02">
        <w:t>A nagyenergiájú alakító eljárások közös jellemzője a hagyományos alakító eljárásokhoz képest, hogy a munkadarab több nagyságrenddel nagyobb alakváltozási sebességét (&gt;10</w:t>
      </w:r>
      <w:r w:rsidRPr="007D3736">
        <w:rPr>
          <w:vertAlign w:val="superscript"/>
        </w:rPr>
        <w:t>2</w:t>
      </w:r>
      <w:r w:rsidRPr="001D7B02">
        <w:t xml:space="preserve"> s</w:t>
      </w:r>
      <w:r w:rsidRPr="007D3736">
        <w:rPr>
          <w:vertAlign w:val="superscript"/>
        </w:rPr>
        <w:t>-1</w:t>
      </w:r>
      <w:r w:rsidRPr="001D7B02">
        <w:t>) koncentrált energia impulzusszerű felszabadítással hozzák létre, továbbá kevesebb számú energiaátalakításra kerül sor. Az alakító nyomás általában igen nagy, és igen rövid hatásidejű. A nagyenergiájú alakító eljárásokat akkor alkalmazzák, ha nem gazdaságos hagyományos sajtológépeken végezni az alakítást a munkadarab anyaga, nagy mérete, a gyártandó kis darabszám (felszerszámozási költség) miatt. A nagyenergiájú alakító eljárások közül az elektromágneses alakítás ciklusideje a legkisebb, így tömeggyártásban is használható eljárás. Kisebb munkadarabok és nagy sorozatnagyságok esetén alkalmazzák</w:t>
      </w:r>
      <w:r>
        <w:t>.</w:t>
      </w:r>
      <w:fldSimple w:instr=" NOTEREF _Ref342959083 \h  \* MERGEFORMAT ">
        <w:r w:rsidRPr="009A25A6">
          <w:rPr>
            <w:rStyle w:val="FootnoteReference"/>
          </w:rPr>
          <w:t>III</w:t>
        </w:r>
      </w:fldSimple>
      <w:r w:rsidRPr="009A25A6">
        <w:rPr>
          <w:rStyle w:val="FootnoteReference"/>
        </w:rPr>
        <w:t>,</w:t>
      </w:r>
      <w:bookmarkStart w:id="3" w:name="_Ref342959316"/>
      <w:r w:rsidRPr="009A25A6">
        <w:rPr>
          <w:rStyle w:val="FootnoteReference"/>
        </w:rPr>
        <w:endnoteReference w:id="4"/>
      </w:r>
      <w:bookmarkEnd w:id="3"/>
    </w:p>
    <w:p w:rsidR="00D178EE" w:rsidRDefault="00D178EE" w:rsidP="00C70AB0">
      <w:pPr>
        <w:pStyle w:val="Kszemle-szvegtrzs"/>
      </w:pPr>
      <w:r w:rsidRPr="009A25A6">
        <w:t>Az elektromágneses alakítóberendezés két fő részből: nagyáramú impulzusgenerátorból (legfontosabb részei: energiatároló kondenzátortelep és nagyáramú kapcsoló) és alakító szerszámból (alakítótekercs és alakadó szerszámfél) áll. Az elektromágneses alakításhoz szükséges energiát a kondenzátortelep feltöltéséből nyerik; a töltőfeszültség tartománya 3…15 kV. Az alakítóberendezésben tárolt energiát meghatározza a kondenzátortelepek kapacitása és töltési feszültsége. A tárolt energia mennyisége fokozatmentesen szabályozható a töltési feszültség beállításával. Az alakítótekercs a munkadarabhoz viszonyított helyzete szerint lehet kompressziós tekercs (körbeveszi a munkadarabot), expanziós tekercs (a munkadarab belsejében van), síktekercs (munkadarabbal párhuzamos). Kompressziós és expanziós tekerccsel csöveket, üreges profilokat, síktekerccsel lemezeket lehet alakítani. Az eljárásnál alkalmazott hatásmechanizmus megköveteli a munkadarab esetében a zárt alakzatot, és a jó – réz vezetőképességének 10%-ánál nem kisebb – vezetőképességet. Rossz vezetőképességű fém munkadarab is alakítható, ha az alakítótekercs felőli felületén jó vezetőképességű bevonattal látják el. A tekercs mechanikai szilárdságának elegendőnek kell lennie az alakítási nyomások felvételére</w:t>
      </w:r>
      <w:r>
        <w:t>.</w:t>
      </w:r>
      <w:fldSimple w:instr=" NOTEREF _Ref342959163 \h  \* MERGEFORMAT ">
        <w:r w:rsidRPr="005423C1">
          <w:rPr>
            <w:rStyle w:val="FootnoteReference"/>
          </w:rPr>
          <w:t>I</w:t>
        </w:r>
      </w:fldSimple>
      <w:r w:rsidRPr="005423C1">
        <w:rPr>
          <w:rStyle w:val="FootnoteReference"/>
        </w:rPr>
        <w:t>,</w:t>
      </w:r>
      <w:fldSimple w:instr=" NOTEREF _Ref342958870 \h  \* MERGEFORMAT ">
        <w:r w:rsidRPr="005423C1">
          <w:rPr>
            <w:rStyle w:val="FootnoteReference"/>
          </w:rPr>
          <w:t>II</w:t>
        </w:r>
      </w:fldSimple>
      <w:fldSimple w:instr=" NOTEREF _Ref342959316 \h  \* MERGEFORMAT ">
        <w:r w:rsidRPr="005423C1">
          <w:rPr>
            <w:rStyle w:val="FootnoteReference"/>
          </w:rPr>
          <w:t>I,V</w:t>
        </w:r>
      </w:fldSimple>
      <w:r w:rsidRPr="005423C1">
        <w:rPr>
          <w:rStyle w:val="FootnoteReference"/>
        </w:rPr>
        <w:t>,</w:t>
      </w:r>
      <w:bookmarkStart w:id="4" w:name="_Ref342959920"/>
      <w:r w:rsidRPr="005423C1">
        <w:rPr>
          <w:rStyle w:val="FootnoteReference"/>
        </w:rPr>
        <w:endnoteReference w:id="5"/>
      </w:r>
      <w:bookmarkEnd w:id="4"/>
    </w:p>
    <w:tbl>
      <w:tblPr>
        <w:tblW w:w="0" w:type="auto"/>
        <w:tblCellMar>
          <w:left w:w="70" w:type="dxa"/>
          <w:right w:w="70" w:type="dxa"/>
        </w:tblCellMar>
        <w:tblLook w:val="0000"/>
      </w:tblPr>
      <w:tblGrid>
        <w:gridCol w:w="9210"/>
      </w:tblGrid>
      <w:tr w:rsidR="00D178EE" w:rsidTr="00765D06">
        <w:tblPrEx>
          <w:tblCellMar>
            <w:top w:w="0" w:type="dxa"/>
            <w:bottom w:w="0" w:type="dxa"/>
          </w:tblCellMar>
        </w:tblPrEx>
        <w:tc>
          <w:tcPr>
            <w:tcW w:w="9210" w:type="dxa"/>
            <w:vAlign w:val="center"/>
          </w:tcPr>
          <w:p w:rsidR="00D178EE" w:rsidRPr="00765D06" w:rsidRDefault="00D178EE" w:rsidP="00765D06">
            <w:pPr>
              <w:pStyle w:val="Kszemle-szvegtrzs"/>
              <w:ind w:firstLine="0"/>
              <w:jc w:val="center"/>
              <w:rPr>
                <w:i/>
                <w:sz w:val="20"/>
                <w:szCs w:val="20"/>
              </w:rPr>
            </w:pPr>
            <w:r w:rsidRPr="00765D06">
              <w:rPr>
                <w:i/>
                <w:sz w:val="20"/>
                <w:szCs w:val="20"/>
              </w:rPr>
              <w:fldChar w:fldCharType="begin"/>
            </w:r>
            <w:r w:rsidRPr="00765D06">
              <w:rPr>
                <w:i/>
                <w:sz w:val="20"/>
                <w:szCs w:val="20"/>
              </w:rPr>
              <w:instrText xml:space="preserve"> SEQ Táblázat \* ARABIC </w:instrText>
            </w:r>
            <w:r w:rsidRPr="00765D06">
              <w:rPr>
                <w:i/>
                <w:sz w:val="20"/>
                <w:szCs w:val="20"/>
              </w:rPr>
              <w:fldChar w:fldCharType="separate"/>
            </w:r>
            <w:r w:rsidRPr="00765D06">
              <w:rPr>
                <w:i/>
                <w:noProof/>
                <w:sz w:val="20"/>
                <w:szCs w:val="20"/>
              </w:rPr>
              <w:t>1</w:t>
            </w:r>
            <w:r w:rsidRPr="00765D06">
              <w:rPr>
                <w:i/>
                <w:sz w:val="20"/>
                <w:szCs w:val="20"/>
              </w:rPr>
              <w:fldChar w:fldCharType="end"/>
            </w:r>
            <w:r w:rsidRPr="00765D06">
              <w:rPr>
                <w:i/>
                <w:sz w:val="20"/>
                <w:szCs w:val="20"/>
              </w:rPr>
              <w:t xml:space="preserve">. </w:t>
            </w:r>
            <w:r>
              <w:rPr>
                <w:i/>
                <w:sz w:val="20"/>
                <w:szCs w:val="20"/>
              </w:rPr>
              <w:t>ábra</w:t>
            </w:r>
          </w:p>
        </w:tc>
      </w:tr>
      <w:tr w:rsidR="00D178EE" w:rsidTr="00A772C5">
        <w:tblPrEx>
          <w:tblCellMar>
            <w:top w:w="0" w:type="dxa"/>
            <w:bottom w:w="0" w:type="dxa"/>
          </w:tblCellMar>
        </w:tblPrEx>
        <w:tc>
          <w:tcPr>
            <w:tcW w:w="9210" w:type="dxa"/>
            <w:vAlign w:val="center"/>
          </w:tcPr>
          <w:p w:rsidR="00D178EE" w:rsidRPr="00FB3BA9" w:rsidRDefault="00D178EE" w:rsidP="00FB3BA9">
            <w:pPr>
              <w:pStyle w:val="Kszemle-szvegtrzs"/>
              <w:jc w:val="center"/>
              <w:rPr>
                <w:sz w:val="22"/>
                <w:szCs w:val="22"/>
              </w:rPr>
            </w:pPr>
            <w:r w:rsidRPr="00FB3BA9">
              <w:rPr>
                <w:sz w:val="22"/>
                <w:szCs w:val="22"/>
              </w:rPr>
              <w:t>Az elektromágneses alakítás elvi vázlata</w:t>
            </w:r>
          </w:p>
          <w:p w:rsidR="00D178EE" w:rsidRDefault="00D178EE" w:rsidP="00FB3BA9">
            <w:pPr>
              <w:pStyle w:val="Kszemle-szvegtrzs"/>
              <w:jc w:val="center"/>
            </w:pPr>
            <w:r w:rsidRPr="00FB3BA9">
              <w:rPr>
                <w:sz w:val="22"/>
                <w:szCs w:val="22"/>
              </w:rPr>
              <w:t>1-nagyáramú impulzusgenerátor, 2-alakítóegység, C-kondenzátor, K-nagyáramú kapcsoló, M-munkadarab, Sz-szerszám</w:t>
            </w:r>
          </w:p>
        </w:tc>
      </w:tr>
      <w:tr w:rsidR="00D178EE" w:rsidTr="00A772C5">
        <w:tblPrEx>
          <w:tblCellMar>
            <w:top w:w="0" w:type="dxa"/>
            <w:bottom w:w="0" w:type="dxa"/>
          </w:tblCellMar>
        </w:tblPrEx>
        <w:tc>
          <w:tcPr>
            <w:tcW w:w="9210" w:type="dxa"/>
            <w:vAlign w:val="center"/>
          </w:tcPr>
          <w:p w:rsidR="00D178EE" w:rsidRDefault="00D178EE" w:rsidP="00A772C5">
            <w:pPr>
              <w:pStyle w:val="Kszemle-szvegtrzs"/>
              <w:ind w:firstLine="0"/>
              <w:jc w:val="center"/>
            </w:pPr>
            <w:r>
              <w:rPr>
                <w:lang w:bidi="he-I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75pt;height:209.25pt">
                  <v:imagedata r:id="rId7" o:title=""/>
                </v:shape>
              </w:pict>
            </w:r>
          </w:p>
        </w:tc>
      </w:tr>
      <w:tr w:rsidR="00D178EE" w:rsidTr="00A772C5">
        <w:tblPrEx>
          <w:tblCellMar>
            <w:top w:w="0" w:type="dxa"/>
            <w:bottom w:w="0" w:type="dxa"/>
          </w:tblCellMar>
        </w:tblPrEx>
        <w:tc>
          <w:tcPr>
            <w:tcW w:w="9210" w:type="dxa"/>
            <w:vAlign w:val="center"/>
          </w:tcPr>
          <w:p w:rsidR="00D178EE" w:rsidRPr="003B509D" w:rsidRDefault="00D178EE" w:rsidP="00A772C5">
            <w:pPr>
              <w:pStyle w:val="Kszemle-szvegtrzs"/>
              <w:ind w:firstLine="0"/>
              <w:jc w:val="center"/>
              <w:rPr>
                <w:i/>
                <w:sz w:val="20"/>
                <w:szCs w:val="20"/>
              </w:rPr>
            </w:pPr>
            <w:r w:rsidRPr="003B509D">
              <w:rPr>
                <w:i/>
                <w:sz w:val="20"/>
                <w:szCs w:val="20"/>
              </w:rPr>
              <w:t>RÁCZ PÁL – GÖBL NÁNDOR – HORVÁTH DÁNIEL: Elektrodinamikus megmunkálások. Repüléstudományi Közlemények (online tudományos folyóirat), XXIV. évf. 2. szám, 2012, pp. 119-141. ISSN 1789-770X</w:t>
            </w:r>
          </w:p>
        </w:tc>
      </w:tr>
    </w:tbl>
    <w:p w:rsidR="00D178EE" w:rsidRDefault="00D178EE">
      <w:r>
        <w:br w:type="page"/>
      </w:r>
    </w:p>
    <w:tbl>
      <w:tblPr>
        <w:tblW w:w="0" w:type="auto"/>
        <w:tblCellMar>
          <w:left w:w="70" w:type="dxa"/>
          <w:right w:w="70" w:type="dxa"/>
        </w:tblCellMar>
        <w:tblLook w:val="0000"/>
      </w:tblPr>
      <w:tblGrid>
        <w:gridCol w:w="4434"/>
        <w:gridCol w:w="4776"/>
      </w:tblGrid>
      <w:tr w:rsidR="00D178EE" w:rsidTr="00740DA3">
        <w:tblPrEx>
          <w:tblCellMar>
            <w:top w:w="0" w:type="dxa"/>
            <w:bottom w:w="0" w:type="dxa"/>
          </w:tblCellMar>
        </w:tblPrEx>
        <w:tc>
          <w:tcPr>
            <w:tcW w:w="4434" w:type="dxa"/>
            <w:vAlign w:val="center"/>
          </w:tcPr>
          <w:p w:rsidR="00D178EE" w:rsidRDefault="00D178EE" w:rsidP="00A772C5">
            <w:pPr>
              <w:pStyle w:val="Kszemle-szvegtrzs"/>
              <w:ind w:firstLine="0"/>
              <w:jc w:val="center"/>
            </w:pPr>
            <w:r>
              <w:rPr>
                <w:i/>
                <w:sz w:val="20"/>
                <w:szCs w:val="20"/>
              </w:rPr>
              <w:t>2</w:t>
            </w:r>
            <w:r w:rsidRPr="00765D06">
              <w:rPr>
                <w:i/>
                <w:sz w:val="20"/>
                <w:szCs w:val="20"/>
              </w:rPr>
              <w:t xml:space="preserve">. </w:t>
            </w:r>
            <w:r>
              <w:rPr>
                <w:i/>
                <w:sz w:val="20"/>
                <w:szCs w:val="20"/>
              </w:rPr>
              <w:t>ábra</w:t>
            </w:r>
          </w:p>
        </w:tc>
        <w:tc>
          <w:tcPr>
            <w:tcW w:w="4776" w:type="dxa"/>
            <w:vAlign w:val="center"/>
          </w:tcPr>
          <w:p w:rsidR="00D178EE" w:rsidRDefault="00D178EE" w:rsidP="00A772C5">
            <w:pPr>
              <w:pStyle w:val="Kszemle-szvegtrzs"/>
              <w:ind w:firstLine="0"/>
              <w:jc w:val="center"/>
            </w:pPr>
            <w:r>
              <w:rPr>
                <w:i/>
                <w:sz w:val="20"/>
                <w:szCs w:val="20"/>
              </w:rPr>
              <w:t>3</w:t>
            </w:r>
            <w:r w:rsidRPr="00765D06">
              <w:rPr>
                <w:i/>
                <w:sz w:val="20"/>
                <w:szCs w:val="20"/>
              </w:rPr>
              <w:t xml:space="preserve">. </w:t>
            </w:r>
            <w:r>
              <w:rPr>
                <w:i/>
                <w:sz w:val="20"/>
                <w:szCs w:val="20"/>
              </w:rPr>
              <w:t>ábra</w:t>
            </w:r>
          </w:p>
        </w:tc>
      </w:tr>
      <w:tr w:rsidR="00D178EE" w:rsidTr="00740DA3">
        <w:tblPrEx>
          <w:tblCellMar>
            <w:top w:w="0" w:type="dxa"/>
            <w:bottom w:w="0" w:type="dxa"/>
          </w:tblCellMar>
        </w:tblPrEx>
        <w:tc>
          <w:tcPr>
            <w:tcW w:w="4434" w:type="dxa"/>
            <w:vAlign w:val="center"/>
          </w:tcPr>
          <w:p w:rsidR="00D178EE" w:rsidRPr="00843FC4" w:rsidRDefault="00D178EE" w:rsidP="00A772C5">
            <w:pPr>
              <w:pStyle w:val="Kszemle-szvegtrzs"/>
              <w:ind w:firstLine="0"/>
              <w:jc w:val="center"/>
              <w:rPr>
                <w:sz w:val="22"/>
                <w:szCs w:val="22"/>
              </w:rPr>
            </w:pPr>
            <w:r w:rsidRPr="00843FC4">
              <w:rPr>
                <w:sz w:val="22"/>
                <w:szCs w:val="22"/>
              </w:rPr>
              <w:t>Hengeres kivitelű kompressziós tekercsű szerszámelrendezés vázlata</w:t>
            </w:r>
          </w:p>
        </w:tc>
        <w:tc>
          <w:tcPr>
            <w:tcW w:w="4776" w:type="dxa"/>
            <w:vAlign w:val="center"/>
          </w:tcPr>
          <w:p w:rsidR="00D178EE" w:rsidRPr="00DC7616" w:rsidRDefault="00D178EE" w:rsidP="00A772C5">
            <w:pPr>
              <w:pStyle w:val="Kszemle-szvegtrzs"/>
              <w:ind w:firstLine="0"/>
              <w:jc w:val="center"/>
              <w:rPr>
                <w:sz w:val="22"/>
                <w:szCs w:val="22"/>
              </w:rPr>
            </w:pPr>
            <w:r w:rsidRPr="00DC7616">
              <w:rPr>
                <w:sz w:val="22"/>
                <w:szCs w:val="22"/>
              </w:rPr>
              <w:t>Hengeres kivitelű expanziós tekercsű szerszámelrendezés vázlata</w:t>
            </w:r>
          </w:p>
        </w:tc>
      </w:tr>
      <w:tr w:rsidR="00D178EE" w:rsidTr="00740DA3">
        <w:tblPrEx>
          <w:tblCellMar>
            <w:top w:w="0" w:type="dxa"/>
            <w:bottom w:w="0" w:type="dxa"/>
          </w:tblCellMar>
        </w:tblPrEx>
        <w:tc>
          <w:tcPr>
            <w:tcW w:w="4434" w:type="dxa"/>
            <w:vAlign w:val="center"/>
          </w:tcPr>
          <w:p w:rsidR="00D178EE" w:rsidRDefault="00D178EE" w:rsidP="00A772C5">
            <w:pPr>
              <w:pStyle w:val="Kszemle-szvegtrzs"/>
              <w:ind w:firstLine="0"/>
              <w:jc w:val="center"/>
            </w:pPr>
            <w:r>
              <w:rPr>
                <w:lang w:bidi="he-IL"/>
              </w:rPr>
              <w:pict>
                <v:shape id="_x0000_i1026" type="#_x0000_t75" style="width:213pt;height:272.25pt">
                  <v:imagedata r:id="rId8" o:title=""/>
                </v:shape>
              </w:pict>
            </w:r>
          </w:p>
        </w:tc>
        <w:tc>
          <w:tcPr>
            <w:tcW w:w="4776" w:type="dxa"/>
            <w:vAlign w:val="center"/>
          </w:tcPr>
          <w:p w:rsidR="00D178EE" w:rsidRDefault="00D178EE" w:rsidP="00A772C5">
            <w:pPr>
              <w:pStyle w:val="Kszemle-szvegtrzs"/>
              <w:ind w:firstLine="0"/>
              <w:jc w:val="center"/>
            </w:pPr>
            <w:r>
              <w:rPr>
                <w:lang w:bidi="he-IL"/>
              </w:rPr>
              <w:pict>
                <v:shape id="_x0000_i1027" type="#_x0000_t75" style="width:229.5pt;height:226.5pt">
                  <v:imagedata r:id="rId9" o:title=""/>
                </v:shape>
              </w:pict>
            </w:r>
          </w:p>
        </w:tc>
      </w:tr>
      <w:tr w:rsidR="00D178EE" w:rsidTr="00740DA3">
        <w:tblPrEx>
          <w:tblCellMar>
            <w:top w:w="0" w:type="dxa"/>
            <w:bottom w:w="0" w:type="dxa"/>
          </w:tblCellMar>
        </w:tblPrEx>
        <w:tc>
          <w:tcPr>
            <w:tcW w:w="4434" w:type="dxa"/>
            <w:vAlign w:val="center"/>
          </w:tcPr>
          <w:p w:rsidR="00D178EE" w:rsidRDefault="00D178EE" w:rsidP="00A772C5">
            <w:pPr>
              <w:pStyle w:val="Kszemle-szvegtrzs"/>
              <w:ind w:firstLine="0"/>
              <w:jc w:val="center"/>
            </w:pPr>
            <w:r w:rsidRPr="003B509D">
              <w:rPr>
                <w:i/>
                <w:sz w:val="20"/>
                <w:szCs w:val="20"/>
              </w:rPr>
              <w:t>RÁCZ PÁL – GÖBL NÁNDOR – HORVÁTH DÁNIEL: Elektrodinamikus megmunkálások. Repüléstudományi Közlemények (online tudományos folyóirat), XXIV. évf. 2. szám, 2012, pp. 119-141. ISSN 1789-770X</w:t>
            </w:r>
          </w:p>
        </w:tc>
        <w:tc>
          <w:tcPr>
            <w:tcW w:w="4776" w:type="dxa"/>
            <w:vAlign w:val="center"/>
          </w:tcPr>
          <w:p w:rsidR="00D178EE" w:rsidRDefault="00D178EE" w:rsidP="00A772C5">
            <w:pPr>
              <w:pStyle w:val="Kszemle-szvegtrzs"/>
              <w:ind w:firstLine="0"/>
              <w:jc w:val="center"/>
            </w:pPr>
            <w:r w:rsidRPr="003B509D">
              <w:rPr>
                <w:i/>
                <w:sz w:val="20"/>
                <w:szCs w:val="20"/>
              </w:rPr>
              <w:t>RÁCZ PÁL – GÖBL NÁNDOR – HORVÁTH DÁNIEL: Elektrodinamikus megmunkálások. Repüléstudományi Közlemények (online tudományos folyóirat), XXIV. évf. 2. szám, 2012, pp. 119-141. ISSN 1789-770X</w:t>
            </w:r>
          </w:p>
        </w:tc>
      </w:tr>
      <w:tr w:rsidR="00D178EE" w:rsidTr="00A772C5">
        <w:tblPrEx>
          <w:tblCellMar>
            <w:top w:w="0" w:type="dxa"/>
            <w:bottom w:w="0" w:type="dxa"/>
          </w:tblCellMar>
        </w:tblPrEx>
        <w:tc>
          <w:tcPr>
            <w:tcW w:w="9210" w:type="dxa"/>
            <w:gridSpan w:val="2"/>
            <w:vAlign w:val="center"/>
          </w:tcPr>
          <w:p w:rsidR="00D178EE" w:rsidRDefault="00D178EE" w:rsidP="00A772C5">
            <w:pPr>
              <w:pStyle w:val="Kszemle-szvegtrzs"/>
              <w:ind w:firstLine="0"/>
              <w:jc w:val="center"/>
            </w:pPr>
            <w:r>
              <w:rPr>
                <w:i/>
                <w:sz w:val="20"/>
                <w:szCs w:val="20"/>
              </w:rPr>
              <w:t>4</w:t>
            </w:r>
            <w:r w:rsidRPr="00765D06">
              <w:rPr>
                <w:i/>
                <w:sz w:val="20"/>
                <w:szCs w:val="20"/>
              </w:rPr>
              <w:t xml:space="preserve">. </w:t>
            </w:r>
            <w:r>
              <w:rPr>
                <w:i/>
                <w:sz w:val="20"/>
                <w:szCs w:val="20"/>
              </w:rPr>
              <w:t>ábra</w:t>
            </w:r>
          </w:p>
        </w:tc>
      </w:tr>
      <w:tr w:rsidR="00D178EE" w:rsidTr="00A772C5">
        <w:tblPrEx>
          <w:tblCellMar>
            <w:top w:w="0" w:type="dxa"/>
            <w:bottom w:w="0" w:type="dxa"/>
          </w:tblCellMar>
        </w:tblPrEx>
        <w:tc>
          <w:tcPr>
            <w:tcW w:w="9210" w:type="dxa"/>
            <w:gridSpan w:val="2"/>
            <w:vAlign w:val="center"/>
          </w:tcPr>
          <w:p w:rsidR="00D178EE" w:rsidRPr="00DC7616" w:rsidRDefault="00D178EE" w:rsidP="00A772C5">
            <w:pPr>
              <w:pStyle w:val="Kszemle-szvegtrzs"/>
              <w:ind w:firstLine="0"/>
              <w:jc w:val="center"/>
              <w:rPr>
                <w:sz w:val="22"/>
                <w:szCs w:val="22"/>
              </w:rPr>
            </w:pPr>
            <w:r w:rsidRPr="00DC7616">
              <w:rPr>
                <w:sz w:val="22"/>
                <w:szCs w:val="22"/>
              </w:rPr>
              <w:t>Síktekercses szerszámelrendezés elvi vázlata</w:t>
            </w:r>
          </w:p>
        </w:tc>
      </w:tr>
      <w:tr w:rsidR="00D178EE" w:rsidTr="00A772C5">
        <w:tblPrEx>
          <w:tblCellMar>
            <w:top w:w="0" w:type="dxa"/>
            <w:bottom w:w="0" w:type="dxa"/>
          </w:tblCellMar>
        </w:tblPrEx>
        <w:tc>
          <w:tcPr>
            <w:tcW w:w="9210" w:type="dxa"/>
            <w:gridSpan w:val="2"/>
            <w:vAlign w:val="center"/>
          </w:tcPr>
          <w:p w:rsidR="00D178EE" w:rsidRDefault="00D178EE" w:rsidP="00A772C5">
            <w:pPr>
              <w:pStyle w:val="Kszemle-szvegtrzs"/>
              <w:ind w:firstLine="0"/>
              <w:jc w:val="center"/>
            </w:pPr>
            <w:r>
              <w:rPr>
                <w:lang w:bidi="he-IL"/>
              </w:rPr>
              <w:pict>
                <v:shape id="_x0000_i1028" type="#_x0000_t75" style="width:280.5pt;height:264pt">
                  <v:imagedata r:id="rId10" o:title=""/>
                </v:shape>
              </w:pict>
            </w:r>
          </w:p>
        </w:tc>
      </w:tr>
      <w:tr w:rsidR="00D178EE" w:rsidTr="00A772C5">
        <w:tblPrEx>
          <w:tblCellMar>
            <w:top w:w="0" w:type="dxa"/>
            <w:bottom w:w="0" w:type="dxa"/>
          </w:tblCellMar>
        </w:tblPrEx>
        <w:tc>
          <w:tcPr>
            <w:tcW w:w="9210" w:type="dxa"/>
            <w:gridSpan w:val="2"/>
            <w:vAlign w:val="center"/>
          </w:tcPr>
          <w:p w:rsidR="00D178EE" w:rsidRDefault="00D178EE" w:rsidP="00A772C5">
            <w:pPr>
              <w:pStyle w:val="Kszemle-szvegtrzs"/>
              <w:ind w:firstLine="0"/>
              <w:jc w:val="center"/>
            </w:pPr>
            <w:r w:rsidRPr="003B509D">
              <w:rPr>
                <w:i/>
                <w:sz w:val="20"/>
                <w:szCs w:val="20"/>
              </w:rPr>
              <w:t>RÁCZ PÁL – GÖBL NÁNDOR – HORVÁTH DÁNIEL: Elektrodinamikus megmunkálások. Repüléstudományi Közlemények (online tudományos folyóirat), XXIV. évf. 2. szám, 2012, pp. 119-141. ISSN 1789-770X</w:t>
            </w:r>
          </w:p>
        </w:tc>
      </w:tr>
    </w:tbl>
    <w:p w:rsidR="00D178EE" w:rsidRDefault="00D178EE" w:rsidP="00C70AB0">
      <w:pPr>
        <w:pStyle w:val="Kszemle-szvegtrzs"/>
      </w:pPr>
      <w:r w:rsidRPr="00740DA3">
        <w:t>Az áram nem a munkadarab teljes keresztmetszetében folyik, hanem kiszorul a felülethez közeli δ vastagságú térrészbe, ha a primer áram frekvenciája elég nagy és a munkadarab villamos vezetőképessége megfelelő. A δ értékét skin-mélységnek nevezzük: ebben a távolságban a felszíni érték 1/e-ad részére csökken az áram. Ha a skin-mélység nagyobb a munkadarab vastagságánál, akkor csökken a mágneses nyomás. Ilyenkor a fém matricában is áram indukálódik (a munkadarabon kívül a többi elektromos vezető anyagú rész is egymenetes szekunder tekercsként induktív kapcsolatban van az alakítótekerccsel) aminek ellenkező irányú erőhatását mágneses párnahatásnak nevezzük. A mágneses párnahatás miatt a munkadarab nem tölti ki tökéletesen az alakadó szerszámot</w:t>
      </w:r>
      <w:r>
        <w:t>.</w:t>
      </w:r>
      <w:fldSimple w:instr=" NOTEREF _Ref342959316 \h  \* MERGEFORMAT ">
        <w:r w:rsidRPr="00740DA3">
          <w:rPr>
            <w:rStyle w:val="FootnoteReference"/>
          </w:rPr>
          <w:t>IV</w:t>
        </w:r>
      </w:fldSimple>
    </w:p>
    <w:p w:rsidR="00D178EE" w:rsidRDefault="00D178EE" w:rsidP="00C70AB0">
      <w:pPr>
        <w:pStyle w:val="Kszemle-szvegtrzs"/>
      </w:pPr>
      <w:r w:rsidRPr="00583B48">
        <w:t>A technológia sokoldalúságát növeli, hogy egy kompressziós tekercstípus különböző térformáló segítségével különféle alakú és méretű munkadarabokhoz alkalmazható. A térformáló a mágneses teret a geometriai kialakításától függően erővonal sűrítéssel (indukciónövelő hatással) „formálja”. Ez a külső és belső aktív felületeihez tartozó átmérők, a gerjesztett (a szerszám tekercselésének irányában lévő) és alakítást létrehozó (a munkadarab irányában lévő) felület hatásos hosszának arányától függ. Az erővonal-sűrítő képességet csak a külső és belső felület összekötésével, folyamatos áramvezetést biztosító átkötő felületek kialakításával (például hasíték) lehet biztosítani. A térformáló 1:1 áttételű transzformátornak tekinthető, amely sajnos csökkenti a hatásfokot. A hatásfok térformáló nélkül 5…10% (15%-ot elérő hatásfok általában közvetlen alakító hatású, ún. egyszer használatos/egylövéses tekerccsel valósítható meg), egyesek szerint legfeljebb 20%, térformálóval 3…4%</w:t>
      </w:r>
      <w:r>
        <w:t>.</w:t>
      </w:r>
      <w:fldSimple w:instr=" NOTEREF _Ref342959163 \h  \* MERGEFORMAT ">
        <w:r w:rsidRPr="00583B48">
          <w:rPr>
            <w:rStyle w:val="FootnoteReference"/>
          </w:rPr>
          <w:t>I</w:t>
        </w:r>
      </w:fldSimple>
      <w:r w:rsidRPr="00583B48">
        <w:rPr>
          <w:rStyle w:val="FootnoteReference"/>
        </w:rPr>
        <w:t>,</w:t>
      </w:r>
      <w:fldSimple w:instr=" NOTEREF _Ref342959083 \h  \* MERGEFORMAT ">
        <w:r w:rsidRPr="00583B48">
          <w:rPr>
            <w:rStyle w:val="FootnoteReference"/>
          </w:rPr>
          <w:t>III</w:t>
        </w:r>
      </w:fldSimple>
      <w:r w:rsidRPr="00583B48">
        <w:rPr>
          <w:rStyle w:val="FootnoteReference"/>
        </w:rPr>
        <w:t>,</w:t>
      </w:r>
      <w:fldSimple w:instr=" NOTEREF _Ref342959316 \h  \* MERGEFORMAT ">
        <w:r w:rsidRPr="00583B48">
          <w:rPr>
            <w:rStyle w:val="FootnoteReference"/>
          </w:rPr>
          <w:t>IV</w:t>
        </w:r>
      </w:fldSimple>
      <w:r w:rsidRPr="00583B48">
        <w:rPr>
          <w:rStyle w:val="FootnoteReference"/>
        </w:rPr>
        <w:t>,</w:t>
      </w:r>
      <w:fldSimple w:instr=" NOTEREF _Ref342959920 \h  \* MERGEFORMAT ">
        <w:r w:rsidRPr="00583B48">
          <w:rPr>
            <w:rStyle w:val="FootnoteReference"/>
          </w:rPr>
          <w:t>V</w:t>
        </w:r>
      </w:fldSimple>
    </w:p>
    <w:tbl>
      <w:tblPr>
        <w:tblW w:w="0" w:type="auto"/>
        <w:tblCellMar>
          <w:left w:w="70" w:type="dxa"/>
          <w:right w:w="70" w:type="dxa"/>
        </w:tblCellMar>
        <w:tblLook w:val="0000"/>
      </w:tblPr>
      <w:tblGrid>
        <w:gridCol w:w="9210"/>
      </w:tblGrid>
      <w:tr w:rsidR="00D178EE" w:rsidTr="00583B48">
        <w:tblPrEx>
          <w:tblCellMar>
            <w:top w:w="0" w:type="dxa"/>
            <w:bottom w:w="0" w:type="dxa"/>
          </w:tblCellMar>
        </w:tblPrEx>
        <w:tc>
          <w:tcPr>
            <w:tcW w:w="9210" w:type="dxa"/>
            <w:vAlign w:val="center"/>
          </w:tcPr>
          <w:p w:rsidR="00D178EE" w:rsidRPr="001D1D98" w:rsidRDefault="00D178EE" w:rsidP="00583B48">
            <w:pPr>
              <w:pStyle w:val="Kszemle-szvegtrzs"/>
              <w:ind w:firstLine="0"/>
              <w:jc w:val="center"/>
              <w:rPr>
                <w:i/>
                <w:sz w:val="20"/>
                <w:szCs w:val="20"/>
              </w:rPr>
            </w:pPr>
            <w:r w:rsidRPr="001D1D98">
              <w:rPr>
                <w:i/>
                <w:sz w:val="20"/>
                <w:szCs w:val="20"/>
              </w:rPr>
              <w:t>5. ábra</w:t>
            </w:r>
          </w:p>
        </w:tc>
      </w:tr>
      <w:tr w:rsidR="00D178EE" w:rsidTr="00583B48">
        <w:tblPrEx>
          <w:tblCellMar>
            <w:top w:w="0" w:type="dxa"/>
            <w:bottom w:w="0" w:type="dxa"/>
          </w:tblCellMar>
        </w:tblPrEx>
        <w:tc>
          <w:tcPr>
            <w:tcW w:w="9210" w:type="dxa"/>
            <w:vAlign w:val="center"/>
          </w:tcPr>
          <w:p w:rsidR="00D178EE" w:rsidRPr="001D1D98" w:rsidRDefault="00D178EE" w:rsidP="00583B48">
            <w:pPr>
              <w:pStyle w:val="Kszemle-szvegtrzs"/>
              <w:ind w:firstLine="0"/>
              <w:jc w:val="center"/>
              <w:rPr>
                <w:sz w:val="22"/>
                <w:szCs w:val="22"/>
              </w:rPr>
            </w:pPr>
            <w:r w:rsidRPr="001D1D98">
              <w:rPr>
                <w:sz w:val="22"/>
                <w:szCs w:val="22"/>
              </w:rPr>
              <w:t>Térformálóval ellátott, kompressziós hatású hengeres</w:t>
            </w:r>
            <w:r>
              <w:rPr>
                <w:sz w:val="22"/>
                <w:szCs w:val="22"/>
              </w:rPr>
              <w:t xml:space="preserve"> szerszám-elrendezés vázlata</w:t>
            </w:r>
            <w:r w:rsidRPr="001D1D98">
              <w:rPr>
                <w:sz w:val="22"/>
                <w:szCs w:val="22"/>
              </w:rPr>
              <w:t xml:space="preserve"> 1-tekercs, 2-alakítandó munkadarab, 3-külső fémburkolat, 4-térformáló</w:t>
            </w:r>
          </w:p>
        </w:tc>
      </w:tr>
      <w:tr w:rsidR="00D178EE" w:rsidTr="00583B48">
        <w:tblPrEx>
          <w:tblCellMar>
            <w:top w:w="0" w:type="dxa"/>
            <w:bottom w:w="0" w:type="dxa"/>
          </w:tblCellMar>
        </w:tblPrEx>
        <w:tc>
          <w:tcPr>
            <w:tcW w:w="9210" w:type="dxa"/>
            <w:vAlign w:val="center"/>
          </w:tcPr>
          <w:p w:rsidR="00D178EE" w:rsidRDefault="00D178EE" w:rsidP="00583B48">
            <w:pPr>
              <w:pStyle w:val="Kszemle-szvegtrzs"/>
              <w:ind w:firstLine="0"/>
              <w:jc w:val="center"/>
            </w:pPr>
            <w:r>
              <w:pict>
                <v:shape id="_x0000_i1029" type="#_x0000_t75" style="width:203.25pt;height:129.75pt">
                  <v:imagedata r:id="rId11" o:title=""/>
                </v:shape>
              </w:pict>
            </w:r>
          </w:p>
        </w:tc>
      </w:tr>
      <w:tr w:rsidR="00D178EE" w:rsidTr="00583B48">
        <w:tblPrEx>
          <w:tblCellMar>
            <w:top w:w="0" w:type="dxa"/>
            <w:bottom w:w="0" w:type="dxa"/>
          </w:tblCellMar>
        </w:tblPrEx>
        <w:tc>
          <w:tcPr>
            <w:tcW w:w="9210" w:type="dxa"/>
            <w:vAlign w:val="center"/>
          </w:tcPr>
          <w:p w:rsidR="00D178EE" w:rsidRPr="001D1D98" w:rsidRDefault="00D178EE" w:rsidP="00583B48">
            <w:pPr>
              <w:pStyle w:val="Kszemle-szvegtrzs"/>
              <w:ind w:firstLine="0"/>
              <w:jc w:val="center"/>
              <w:rPr>
                <w:i/>
                <w:sz w:val="20"/>
                <w:szCs w:val="20"/>
              </w:rPr>
            </w:pPr>
            <w:r w:rsidRPr="001D1D98">
              <w:rPr>
                <w:i/>
                <w:sz w:val="20"/>
                <w:szCs w:val="20"/>
              </w:rPr>
              <w:t>RÁCZ PÁL – GÖBL NÁNDOR – HORVÁTH DÁNIEL: Elektrodinamikus megmunkálások. Repüléstudományi Közlemények (online tudományos folyóirat), XXIV. évf. 2. szám, 2012, pp. 119-141. ISSN 1789-770X</w:t>
            </w:r>
          </w:p>
        </w:tc>
      </w:tr>
    </w:tbl>
    <w:p w:rsidR="00D178EE" w:rsidRDefault="00D178EE" w:rsidP="00C70AB0">
      <w:pPr>
        <w:pStyle w:val="Kszemle-szvegtrzs"/>
      </w:pPr>
      <w:r w:rsidRPr="00206174">
        <w:t>Az elektromágneses alakítással megvalósítható alakítási műveletek: szűkítés, tágítás, dombornyomás, kivágás, peremezés, sajtolás, szerelés. Legfontosabb alkalmazási jelentősége, hogy segítségével olyan feladatokat lehet megoldani, amit más technológiával nem, vagy csak nagyon bonyolult módon lehet (például fémeket lehet kerámiákkal nem bontható kötéssel szerelni). Alkalmazzák még nanométer szemcseméretű porkohászati porok tömörítésére, hegesztett és képlékenyalakítással létrehozott kötések kialakítására, személygépkocsik alumínium karosszériaelemek gyártására stb.</w:t>
      </w:r>
      <w:r>
        <w:t>.</w:t>
      </w:r>
      <w:fldSimple w:instr=" NOTEREF _Ref342958870 \h  \* MERGEFORMAT ">
        <w:r w:rsidRPr="00206174">
          <w:rPr>
            <w:rStyle w:val="FootnoteReference"/>
          </w:rPr>
          <w:t>II</w:t>
        </w:r>
      </w:fldSimple>
      <w:r w:rsidRPr="00206174">
        <w:rPr>
          <w:rStyle w:val="FootnoteReference"/>
        </w:rPr>
        <w:t>,</w:t>
      </w:r>
      <w:fldSimple w:instr=" NOTEREF _Ref342959083 \h  \* MERGEFORMAT ">
        <w:r w:rsidRPr="00206174">
          <w:rPr>
            <w:rStyle w:val="FootnoteReference"/>
          </w:rPr>
          <w:t>III</w:t>
        </w:r>
      </w:fldSimple>
      <w:r w:rsidRPr="00206174">
        <w:rPr>
          <w:rStyle w:val="FootnoteReference"/>
        </w:rPr>
        <w:t>,</w:t>
      </w:r>
      <w:fldSimple w:instr=" NOTEREF _Ref342959920 \h  \* MERGEFORMAT ">
        <w:r w:rsidRPr="00206174">
          <w:rPr>
            <w:rStyle w:val="FootnoteReference"/>
          </w:rPr>
          <w:t>V</w:t>
        </w:r>
      </w:fldSimple>
    </w:p>
    <w:p w:rsidR="00D178EE" w:rsidRDefault="00D178EE" w:rsidP="00206174">
      <w:pPr>
        <w:pStyle w:val="Kszemle-szvegtrzs"/>
      </w:pPr>
      <w:r>
        <w:t>Az elektromágneses alakítás előnyei a hagyományos eljárásokhoz képest:</w:t>
      </w:r>
    </w:p>
    <w:p w:rsidR="00D178EE" w:rsidRDefault="00D178EE" w:rsidP="00206174">
      <w:pPr>
        <w:pStyle w:val="Kszemle-szvegtrzs"/>
      </w:pPr>
      <w:r>
        <w:t>Mechanikus, hidraulikus érintkezés nélkül lehetővé válik bevonatolt, festett darabok felületi rétegének sérülése nélküli alakítása. Nincs szükség kenőanyagra, ezért is környezetbarát, a darabok szennyeződésével, illetve utólagos tisztításával nem kell számolni. Lehetővé válik nagyon eltérő tulajdonságú anyagok (például fém és kerámia) kötése. Elegendő az alakadó szerszámfél elkészítése, így olcsóbb és egyszerűbb, ami például prototípusok készítésénél előny. A nagy alakítási sebesség miatt jelentősen javulnak az anyag mechanikai tulajdonságai, alakítás során csökken a visszarugózás mértéke.</w:t>
      </w:r>
      <w:fldSimple w:instr=" NOTEREF _Ref342959163 \h  \* MERGEFORMAT ">
        <w:r w:rsidRPr="009C0705">
          <w:rPr>
            <w:rStyle w:val="FootnoteReference"/>
          </w:rPr>
          <w:t>I</w:t>
        </w:r>
      </w:fldSimple>
      <w:r w:rsidRPr="009C0705">
        <w:rPr>
          <w:rStyle w:val="FootnoteReference"/>
        </w:rPr>
        <w:t>,</w:t>
      </w:r>
      <w:fldSimple w:instr=" NOTEREF _Ref342959920 \h  \* MERGEFORMAT ">
        <w:r w:rsidRPr="009C0705">
          <w:rPr>
            <w:rStyle w:val="FootnoteReference"/>
          </w:rPr>
          <w:t>V</w:t>
        </w:r>
      </w:fldSimple>
    </w:p>
    <w:p w:rsidR="00D178EE" w:rsidRDefault="00D178EE" w:rsidP="009C0705">
      <w:pPr>
        <w:pStyle w:val="Kszemle-szvegtrzs"/>
      </w:pPr>
      <w:r>
        <w:t>Sajnos meg kell említeni a hátrányokat is:</w:t>
      </w:r>
    </w:p>
    <w:p w:rsidR="00D178EE" w:rsidRDefault="00D178EE" w:rsidP="009C0705">
      <w:pPr>
        <w:pStyle w:val="Kszemle-szvegtrzs"/>
      </w:pPr>
      <w:r>
        <w:t>Az eljárás jó elektromos vezetőképességű, viszonylag alacsony folyáshatárú fémek alakítására alkalmas. A hatásfok alacsony, 5…10% (15%-ot elérő hatásfok általában közvetlen alakító hatású, ún. egyszer használatos/egylövéses tekerccsel valósítható meg), egyesek szerint legfeljebb 20%, térformálóval 3…4%. Az alkalmazott nagy áramerősség és feszültség miatt fokozott biztonsági intézkedések szükségesek a baleset elkerülése érdekében.</w:t>
      </w:r>
      <w:fldSimple w:instr=" NOTEREF _Ref342959163 \h  \* MERGEFORMAT ">
        <w:r w:rsidRPr="009C0705">
          <w:rPr>
            <w:rStyle w:val="FootnoteReference"/>
          </w:rPr>
          <w:t>I</w:t>
        </w:r>
      </w:fldSimple>
      <w:r w:rsidRPr="009C0705">
        <w:rPr>
          <w:rStyle w:val="FootnoteReference"/>
        </w:rPr>
        <w:t>,</w:t>
      </w:r>
      <w:fldSimple w:instr=" NOTEREF _Ref342959083 \h  \* MERGEFORMAT ">
        <w:r w:rsidRPr="009C0705">
          <w:rPr>
            <w:rStyle w:val="FootnoteReference"/>
          </w:rPr>
          <w:t>III</w:t>
        </w:r>
      </w:fldSimple>
      <w:r w:rsidRPr="009C0705">
        <w:rPr>
          <w:rStyle w:val="FootnoteReference"/>
        </w:rPr>
        <w:t>,</w:t>
      </w:r>
      <w:fldSimple w:instr=" NOTEREF _Ref342959316 \h  \* MERGEFORMAT ">
        <w:r w:rsidRPr="009C0705">
          <w:rPr>
            <w:rStyle w:val="FootnoteReference"/>
          </w:rPr>
          <w:t>IV</w:t>
        </w:r>
      </w:fldSimple>
      <w:r w:rsidRPr="009C0705">
        <w:rPr>
          <w:rStyle w:val="FootnoteReference"/>
        </w:rPr>
        <w:t>,</w:t>
      </w:r>
      <w:fldSimple w:instr=" NOTEREF _Ref342959920 \h  \* MERGEFORMAT ">
        <w:r w:rsidRPr="009C0705">
          <w:rPr>
            <w:rStyle w:val="FootnoteReference"/>
          </w:rPr>
          <w:t>V</w:t>
        </w:r>
      </w:fldSimple>
    </w:p>
    <w:p w:rsidR="00D178EE" w:rsidRDefault="00D178EE" w:rsidP="009C0705">
      <w:pPr>
        <w:pStyle w:val="Kszemle-szvegtrzs"/>
      </w:pPr>
      <w:r w:rsidRPr="009C0705">
        <w:t>Összegezve a technológia megfelel napjaink igényeinek: termelékeny, takarékos és környezetkímélő.</w:t>
      </w:r>
    </w:p>
    <w:p w:rsidR="00D178EE" w:rsidRDefault="00D178EE" w:rsidP="00CB3D3F">
      <w:pPr>
        <w:pStyle w:val="Kszemle-Cmsor1"/>
      </w:pPr>
      <w:r w:rsidRPr="00CB3D3F">
        <w:t>A cső és mag közötti alakzáró kötés</w:t>
      </w:r>
    </w:p>
    <w:p w:rsidR="00D178EE" w:rsidRDefault="00D178EE" w:rsidP="00CB3D3F">
      <w:pPr>
        <w:pStyle w:val="Kszemle-szvegtrzs"/>
      </w:pPr>
      <w:r w:rsidRPr="00CB3D3F">
        <w:t>Az elektromágneses alakítással rúdra sajtolt cső és a hornyokkal ellátott rúd együttes képlékeny alakváltozása meghatározza a kötés teherbírását. A kötés teherbírása egyenesen arányos az összeszorító nyomással és a kötés hosszával</w:t>
      </w:r>
      <w:r>
        <w:t>.</w:t>
      </w:r>
      <w:bookmarkStart w:id="5" w:name="_Ref342960346"/>
      <w:r>
        <w:rPr>
          <w:rStyle w:val="EndnoteReference"/>
        </w:rPr>
        <w:endnoteReference w:id="6"/>
      </w:r>
      <w:bookmarkEnd w:id="5"/>
    </w:p>
    <w:p w:rsidR="00D178EE" w:rsidRDefault="00D178EE" w:rsidP="00CB3D3F">
      <w:pPr>
        <w:pStyle w:val="Kszemle-szvegtrzs"/>
      </w:pPr>
      <w:r w:rsidRPr="00684781">
        <w:t>Az alakzáró kötés szilárdságát meghatározza a cső rúdba munkált hornyokba való alakítása. Az így kialakított kötés széthúzásához le kell győzni a súrlódást és deformálni kell a csövet. A kötés erőssége olyan nagy is lehet, hogy a húzó igénybevétel hatására a cső elszakad</w:t>
      </w:r>
      <w:r>
        <w:t>.</w:t>
      </w:r>
      <w:fldSimple w:instr=" NOTEREF _Ref342960346 \h  \* MERGEFORMAT ">
        <w:r w:rsidRPr="000A69D8">
          <w:rPr>
            <w:rStyle w:val="FootnoteReference"/>
          </w:rPr>
          <w:t>VI</w:t>
        </w:r>
      </w:fldSimple>
    </w:p>
    <w:p w:rsidR="00D178EE" w:rsidRDefault="00D178EE" w:rsidP="00CB3D3F">
      <w:pPr>
        <w:pStyle w:val="Kszemle-szvegtrzs"/>
      </w:pPr>
      <w:r w:rsidRPr="000A69D8">
        <w:t>A kötés szilárdsága szempontjából a legjobb, ha az alakított cső belső felülete eléri a horony fenekét. A kötés szilárdságát csökkenti a túl mély horony esetén a horony széleinél bekövetkező nyírási jelenség, a túl széles horony, a lekerekített horony (utóbbi az esetben a horony kitöltését eredményező töltési energia kisebb lehet)</w:t>
      </w:r>
      <w:r>
        <w:t>.</w:t>
      </w:r>
      <w:fldSimple w:instr=" NOTEREF _Ref342960346 \h  \* MERGEFORMAT ">
        <w:r w:rsidRPr="000A69D8">
          <w:rPr>
            <w:rStyle w:val="FootnoteReference"/>
          </w:rPr>
          <w:t>VI</w:t>
        </w:r>
      </w:fldSimple>
    </w:p>
    <w:tbl>
      <w:tblPr>
        <w:tblW w:w="0" w:type="auto"/>
        <w:tblCellMar>
          <w:left w:w="70" w:type="dxa"/>
          <w:right w:w="70" w:type="dxa"/>
        </w:tblCellMar>
        <w:tblLook w:val="0000"/>
      </w:tblPr>
      <w:tblGrid>
        <w:gridCol w:w="9210"/>
      </w:tblGrid>
      <w:tr w:rsidR="00D178EE" w:rsidTr="000C5AA8">
        <w:tblPrEx>
          <w:tblCellMar>
            <w:top w:w="0" w:type="dxa"/>
            <w:bottom w:w="0" w:type="dxa"/>
          </w:tblCellMar>
        </w:tblPrEx>
        <w:tc>
          <w:tcPr>
            <w:tcW w:w="9210" w:type="dxa"/>
            <w:vAlign w:val="center"/>
          </w:tcPr>
          <w:p w:rsidR="00D178EE" w:rsidRPr="001D1D98" w:rsidRDefault="00D178EE" w:rsidP="000C5AA8">
            <w:pPr>
              <w:pStyle w:val="Kszemle-szvegtrzs"/>
              <w:ind w:firstLine="0"/>
              <w:jc w:val="center"/>
              <w:rPr>
                <w:i/>
                <w:sz w:val="20"/>
                <w:szCs w:val="20"/>
              </w:rPr>
            </w:pPr>
            <w:r>
              <w:rPr>
                <w:i/>
                <w:sz w:val="20"/>
                <w:szCs w:val="20"/>
              </w:rPr>
              <w:t>6</w:t>
            </w:r>
            <w:r w:rsidRPr="001D1D98">
              <w:rPr>
                <w:i/>
                <w:sz w:val="20"/>
                <w:szCs w:val="20"/>
              </w:rPr>
              <w:t>. ábra</w:t>
            </w:r>
          </w:p>
        </w:tc>
      </w:tr>
      <w:tr w:rsidR="00D178EE" w:rsidTr="000C5AA8">
        <w:tblPrEx>
          <w:tblCellMar>
            <w:top w:w="0" w:type="dxa"/>
            <w:bottom w:w="0" w:type="dxa"/>
          </w:tblCellMar>
        </w:tblPrEx>
        <w:tc>
          <w:tcPr>
            <w:tcW w:w="9210" w:type="dxa"/>
            <w:vAlign w:val="center"/>
          </w:tcPr>
          <w:p w:rsidR="00D178EE" w:rsidRPr="000A69D8" w:rsidRDefault="00D178EE" w:rsidP="000C5AA8">
            <w:pPr>
              <w:pStyle w:val="Kszemle-szvegtrzs"/>
              <w:ind w:firstLine="0"/>
              <w:jc w:val="center"/>
              <w:rPr>
                <w:sz w:val="22"/>
                <w:szCs w:val="22"/>
              </w:rPr>
            </w:pPr>
            <w:r w:rsidRPr="000A69D8">
              <w:rPr>
                <w:sz w:val="22"/>
                <w:szCs w:val="22"/>
              </w:rPr>
              <w:t>Alakzáró kötések létrehozása és különböző horonyprofilok</w:t>
            </w:r>
          </w:p>
        </w:tc>
      </w:tr>
      <w:tr w:rsidR="00D178EE" w:rsidTr="000C5AA8">
        <w:tblPrEx>
          <w:tblCellMar>
            <w:top w:w="0" w:type="dxa"/>
            <w:bottom w:w="0" w:type="dxa"/>
          </w:tblCellMar>
        </w:tblPrEx>
        <w:tc>
          <w:tcPr>
            <w:tcW w:w="9210" w:type="dxa"/>
            <w:vAlign w:val="center"/>
          </w:tcPr>
          <w:p w:rsidR="00D178EE" w:rsidRDefault="00D178EE" w:rsidP="000C5AA8">
            <w:pPr>
              <w:pStyle w:val="Kszemle-szvegtrzs"/>
              <w:ind w:firstLine="0"/>
              <w:jc w:val="center"/>
            </w:pPr>
            <w:r w:rsidRPr="008D3679">
              <w:pict>
                <v:shape id="_x0000_i1030" type="#_x0000_t75" style="width:183pt;height:168pt">
                  <v:imagedata r:id="rId12" o:title=""/>
                </v:shape>
              </w:pict>
            </w:r>
          </w:p>
        </w:tc>
      </w:tr>
      <w:tr w:rsidR="00D178EE" w:rsidTr="000C5AA8">
        <w:tblPrEx>
          <w:tblCellMar>
            <w:top w:w="0" w:type="dxa"/>
            <w:bottom w:w="0" w:type="dxa"/>
          </w:tblCellMar>
        </w:tblPrEx>
        <w:tc>
          <w:tcPr>
            <w:tcW w:w="9210" w:type="dxa"/>
            <w:vAlign w:val="center"/>
          </w:tcPr>
          <w:p w:rsidR="00D178EE" w:rsidRPr="000A69D8" w:rsidRDefault="00D178EE" w:rsidP="000C5AA8">
            <w:pPr>
              <w:pStyle w:val="Kszemle-szvegtrzs"/>
              <w:ind w:firstLine="0"/>
              <w:jc w:val="center"/>
              <w:rPr>
                <w:i/>
                <w:sz w:val="20"/>
                <w:szCs w:val="20"/>
              </w:rPr>
            </w:pPr>
            <w:r w:rsidRPr="000A69D8">
              <w:rPr>
                <w:i/>
                <w:sz w:val="20"/>
                <w:szCs w:val="20"/>
              </w:rPr>
              <w:t>V. PSYK - D. RISCH - B.L. KINSEY - A.E. TEKKAYA - M. KLEINER [2011.]: Electromagnetic forming-A review, Journal of Materials Processing Technology 211 (2011) pp. 787-829, Elsevier 2011.</w:t>
            </w:r>
          </w:p>
        </w:tc>
      </w:tr>
    </w:tbl>
    <w:p w:rsidR="00D178EE" w:rsidRDefault="00D178EE" w:rsidP="00A446E9">
      <w:pPr>
        <w:pStyle w:val="Kszemle-Cmsor1"/>
      </w:pPr>
      <w:r w:rsidRPr="00A446E9">
        <w:t>Alakzáró kötés létrehozása elektromágneses alakítással, és vizsgálata</w:t>
      </w:r>
    </w:p>
    <w:p w:rsidR="00D178EE" w:rsidRDefault="00D178EE" w:rsidP="00C109B8">
      <w:pPr>
        <w:pStyle w:val="Kszemle-szvegtrzs"/>
      </w:pPr>
      <w:r>
        <w:t>Idei munkánk a tavalyi kísérleteken alapulnak, amiket referenciának használunk. Az eljárásaink nagymérvű hasonlósága és azonossága ezt lehetővé teszi.</w:t>
      </w:r>
    </w:p>
    <w:p w:rsidR="00D178EE" w:rsidRDefault="00D178EE" w:rsidP="00C109B8">
      <w:pPr>
        <w:pStyle w:val="Kszemle-szvegtrzs"/>
      </w:pPr>
      <w:r>
        <w:t>A kötéseket EMA-EHA-EM 24/30 elektromágneses alakító berendezéssel, M30 kompressziós tekerccsel és illeszkedő térformálóval készítettük.</w:t>
      </w:r>
    </w:p>
    <w:p w:rsidR="00D178EE" w:rsidRPr="00C109B8" w:rsidRDefault="00D178EE" w:rsidP="00C109B8">
      <w:pPr>
        <w:pStyle w:val="Kszemle-szvegtrzs"/>
      </w:pPr>
      <w:r>
        <w:br w:type="page"/>
      </w:r>
    </w:p>
    <w:tbl>
      <w:tblPr>
        <w:tblW w:w="0" w:type="auto"/>
        <w:tblCellMar>
          <w:left w:w="70" w:type="dxa"/>
          <w:right w:w="70" w:type="dxa"/>
        </w:tblCellMar>
        <w:tblLook w:val="0000"/>
      </w:tblPr>
      <w:tblGrid>
        <w:gridCol w:w="4705"/>
        <w:gridCol w:w="4505"/>
      </w:tblGrid>
      <w:tr w:rsidR="00D178EE" w:rsidTr="00367E86">
        <w:tblPrEx>
          <w:tblCellMar>
            <w:top w:w="0" w:type="dxa"/>
            <w:bottom w:w="0" w:type="dxa"/>
          </w:tblCellMar>
        </w:tblPrEx>
        <w:tc>
          <w:tcPr>
            <w:tcW w:w="4705" w:type="dxa"/>
            <w:vAlign w:val="center"/>
          </w:tcPr>
          <w:p w:rsidR="00D178EE" w:rsidRPr="00367E86" w:rsidRDefault="00D178EE" w:rsidP="00A446E9">
            <w:pPr>
              <w:pStyle w:val="Kszemle-szvegtrzs"/>
              <w:ind w:firstLine="0"/>
              <w:jc w:val="center"/>
              <w:rPr>
                <w:i/>
                <w:sz w:val="20"/>
                <w:szCs w:val="20"/>
              </w:rPr>
            </w:pPr>
            <w:r w:rsidRPr="00367E86">
              <w:rPr>
                <w:i/>
                <w:sz w:val="20"/>
                <w:szCs w:val="20"/>
              </w:rPr>
              <w:t>1. kép</w:t>
            </w:r>
          </w:p>
        </w:tc>
        <w:tc>
          <w:tcPr>
            <w:tcW w:w="4505" w:type="dxa"/>
            <w:vAlign w:val="center"/>
          </w:tcPr>
          <w:p w:rsidR="00D178EE" w:rsidRPr="00367E86" w:rsidRDefault="00D178EE" w:rsidP="00A446E9">
            <w:pPr>
              <w:pStyle w:val="Kszemle-szvegtrzs"/>
              <w:ind w:firstLine="0"/>
              <w:jc w:val="center"/>
              <w:rPr>
                <w:i/>
                <w:sz w:val="20"/>
                <w:szCs w:val="20"/>
              </w:rPr>
            </w:pPr>
            <w:r w:rsidRPr="00367E86">
              <w:rPr>
                <w:i/>
                <w:sz w:val="20"/>
                <w:szCs w:val="20"/>
              </w:rPr>
              <w:t>2. kép</w:t>
            </w:r>
          </w:p>
        </w:tc>
      </w:tr>
      <w:tr w:rsidR="00D178EE" w:rsidRPr="00A446E9" w:rsidTr="00367E86">
        <w:tblPrEx>
          <w:tblCellMar>
            <w:top w:w="0" w:type="dxa"/>
            <w:bottom w:w="0" w:type="dxa"/>
          </w:tblCellMar>
        </w:tblPrEx>
        <w:tc>
          <w:tcPr>
            <w:tcW w:w="4705" w:type="dxa"/>
            <w:vAlign w:val="center"/>
          </w:tcPr>
          <w:p w:rsidR="00D178EE" w:rsidRPr="00367E86" w:rsidRDefault="00D178EE" w:rsidP="00A446E9">
            <w:pPr>
              <w:pStyle w:val="Kszemle-szvegtrzs"/>
              <w:ind w:firstLine="0"/>
              <w:jc w:val="center"/>
              <w:rPr>
                <w:sz w:val="22"/>
                <w:szCs w:val="22"/>
              </w:rPr>
            </w:pPr>
            <w:r w:rsidRPr="00367E86">
              <w:rPr>
                <w:sz w:val="22"/>
                <w:szCs w:val="22"/>
              </w:rPr>
              <w:t>M30 kompressziós tekercs (balra), térformálóval (középen), síktekercs (jobbra; a kísérlet során nem használtuk)</w:t>
            </w:r>
          </w:p>
        </w:tc>
        <w:tc>
          <w:tcPr>
            <w:tcW w:w="4505" w:type="dxa"/>
            <w:vAlign w:val="center"/>
          </w:tcPr>
          <w:p w:rsidR="00D178EE" w:rsidRPr="00367E86" w:rsidRDefault="00D178EE" w:rsidP="00A446E9">
            <w:pPr>
              <w:pStyle w:val="Kszemle-szvegtrzs"/>
              <w:ind w:firstLine="0"/>
              <w:jc w:val="center"/>
              <w:rPr>
                <w:sz w:val="22"/>
                <w:szCs w:val="22"/>
              </w:rPr>
            </w:pPr>
            <w:r w:rsidRPr="00367E86">
              <w:rPr>
                <w:sz w:val="22"/>
                <w:szCs w:val="22"/>
              </w:rPr>
              <w:t>Térformáló</w:t>
            </w:r>
          </w:p>
        </w:tc>
      </w:tr>
      <w:tr w:rsidR="00D178EE" w:rsidTr="00367E86">
        <w:tblPrEx>
          <w:tblCellMar>
            <w:top w:w="0" w:type="dxa"/>
            <w:bottom w:w="0" w:type="dxa"/>
          </w:tblCellMar>
        </w:tblPrEx>
        <w:tc>
          <w:tcPr>
            <w:tcW w:w="4705" w:type="dxa"/>
            <w:vAlign w:val="center"/>
          </w:tcPr>
          <w:p w:rsidR="00D178EE" w:rsidRPr="008D3679" w:rsidRDefault="00D178EE" w:rsidP="00A446E9">
            <w:pPr>
              <w:pStyle w:val="Kszemle-szvegtrzs"/>
              <w:ind w:firstLine="0"/>
              <w:jc w:val="center"/>
              <w:rPr>
                <w:color w:val="000000"/>
              </w:rPr>
            </w:pPr>
            <w:r w:rsidRPr="008D3679">
              <w:rPr>
                <w:color w:val="000000"/>
              </w:rPr>
              <w:pict>
                <v:shape id="_x0000_i1031" type="#_x0000_t75" style="width:225.75pt;height:191.25pt">
                  <v:imagedata r:id="rId13" o:title=""/>
                </v:shape>
              </w:pict>
            </w:r>
          </w:p>
        </w:tc>
        <w:tc>
          <w:tcPr>
            <w:tcW w:w="4505" w:type="dxa"/>
            <w:vAlign w:val="center"/>
          </w:tcPr>
          <w:p w:rsidR="00D178EE" w:rsidRPr="008D3679" w:rsidRDefault="00D178EE" w:rsidP="00A446E9">
            <w:pPr>
              <w:pStyle w:val="Kszemle-szvegtrzs"/>
              <w:ind w:firstLine="0"/>
              <w:jc w:val="center"/>
              <w:rPr>
                <w:color w:val="000000"/>
              </w:rPr>
            </w:pPr>
            <w:r w:rsidRPr="008D3679">
              <w:rPr>
                <w:color w:val="000000"/>
              </w:rPr>
              <w:pict>
                <v:shape id="_x0000_i1032" type="#_x0000_t75" style="width:193.5pt;height:192pt">
                  <v:imagedata r:id="rId14" o:title=""/>
                </v:shape>
              </w:pict>
            </w:r>
          </w:p>
        </w:tc>
      </w:tr>
      <w:tr w:rsidR="00D178EE" w:rsidTr="000C5AA8">
        <w:tblPrEx>
          <w:tblCellMar>
            <w:top w:w="0" w:type="dxa"/>
            <w:bottom w:w="0" w:type="dxa"/>
          </w:tblCellMar>
        </w:tblPrEx>
        <w:tc>
          <w:tcPr>
            <w:tcW w:w="9210" w:type="dxa"/>
            <w:gridSpan w:val="2"/>
            <w:vAlign w:val="center"/>
          </w:tcPr>
          <w:p w:rsidR="00D178EE" w:rsidRPr="00947398" w:rsidRDefault="00D178EE" w:rsidP="00A446E9">
            <w:pPr>
              <w:pStyle w:val="Kszemle-szvegtrzs"/>
              <w:ind w:firstLine="0"/>
              <w:jc w:val="center"/>
              <w:rPr>
                <w:i/>
                <w:sz w:val="20"/>
                <w:szCs w:val="20"/>
              </w:rPr>
            </w:pPr>
            <w:r w:rsidRPr="00947398">
              <w:rPr>
                <w:i/>
                <w:sz w:val="20"/>
                <w:szCs w:val="20"/>
              </w:rPr>
              <w:t>PORKOLÁB PÉTER [2011]: Elektromágneses alakítással létrehozott kötés kialakítása és vizsgálata (TDK dolgozat), Budapest, ÓE-BGK.</w:t>
            </w:r>
          </w:p>
        </w:tc>
      </w:tr>
    </w:tbl>
    <w:p w:rsidR="00D178EE" w:rsidRPr="00FC3492" w:rsidRDefault="00D178EE" w:rsidP="00FC3492">
      <w:pPr>
        <w:pStyle w:val="Kszemle-Cmsor2"/>
      </w:pPr>
      <w:r w:rsidRPr="00FC3492">
        <w:t>1. Réz cső- acél mag kötések</w:t>
      </w:r>
    </w:p>
    <w:p w:rsidR="00D178EE" w:rsidRDefault="00D178EE" w:rsidP="00FC3492">
      <w:pPr>
        <w:pStyle w:val="Kszemle-szvegtrzs"/>
      </w:pPr>
      <w:r w:rsidRPr="00FC3492">
        <w:t>Egy sorozat próbatestet készítettünk lágyított elektrolitréz csővel és az 7. ábrán látható – geometriai tulajdonságokban csak a beszúrások számában (egytől háromig) különböző (3. kép) – acél magokkal. Trapéz alakú beszúrást választottunk, ami szilárdsági szempontból a legkedvezőbb (a cső kevésbé hajlamos nyírásra). A két magból és egy csőből álló kísérleti elrendezést a 8. ábra mutatja. Mivel az acélmagok átmérőjét 15,8 mm-re készítettük el azokon a rézcsövek lazán illeszkedtek. Az alakítási szempontból meghatározó térformáló és alakítandó rézcső közötti rés mérete 1 mm-re adódott. A réz csövek falvastagsága 1 mm volt. 45 mm hosszú belső aktív felülettel rendelkező térformálót használtunk, a töltési energiát 6,5 kJ-ra állítottuk be, amely 4,4 kV-os töltőfeszültséget igényelt</w:t>
      </w:r>
      <w:r>
        <w:t>.</w:t>
      </w:r>
      <w:bookmarkStart w:id="6" w:name="_Ref342961333"/>
      <w:r>
        <w:rPr>
          <w:rStyle w:val="EndnoteReference"/>
        </w:rPr>
        <w:endnoteReference w:id="7"/>
      </w:r>
      <w:bookmarkEnd w:id="6"/>
    </w:p>
    <w:tbl>
      <w:tblPr>
        <w:tblW w:w="0" w:type="auto"/>
        <w:tblCellMar>
          <w:left w:w="70" w:type="dxa"/>
          <w:right w:w="70" w:type="dxa"/>
        </w:tblCellMar>
        <w:tblLook w:val="0000"/>
      </w:tblPr>
      <w:tblGrid>
        <w:gridCol w:w="9210"/>
      </w:tblGrid>
      <w:tr w:rsidR="00D178EE" w:rsidRPr="00B55919" w:rsidTr="00B55919">
        <w:tblPrEx>
          <w:tblCellMar>
            <w:top w:w="0" w:type="dxa"/>
            <w:bottom w:w="0" w:type="dxa"/>
          </w:tblCellMar>
        </w:tblPrEx>
        <w:tc>
          <w:tcPr>
            <w:tcW w:w="9210" w:type="dxa"/>
            <w:vAlign w:val="center"/>
          </w:tcPr>
          <w:p w:rsidR="00D178EE" w:rsidRPr="00B55919" w:rsidRDefault="00D178EE" w:rsidP="00B55919">
            <w:pPr>
              <w:pStyle w:val="Kszemle-szvegtrzs"/>
              <w:ind w:firstLine="0"/>
              <w:jc w:val="center"/>
              <w:rPr>
                <w:i/>
                <w:sz w:val="20"/>
                <w:szCs w:val="20"/>
              </w:rPr>
            </w:pPr>
            <w:r w:rsidRPr="00B55919">
              <w:rPr>
                <w:i/>
                <w:sz w:val="20"/>
                <w:szCs w:val="20"/>
              </w:rPr>
              <w:t>7. ábra</w:t>
            </w:r>
          </w:p>
        </w:tc>
      </w:tr>
      <w:tr w:rsidR="00D178EE" w:rsidRPr="00B55919" w:rsidTr="00B55919">
        <w:tblPrEx>
          <w:tblCellMar>
            <w:top w:w="0" w:type="dxa"/>
            <w:bottom w:w="0" w:type="dxa"/>
          </w:tblCellMar>
        </w:tblPrEx>
        <w:tc>
          <w:tcPr>
            <w:tcW w:w="9210" w:type="dxa"/>
            <w:vAlign w:val="center"/>
          </w:tcPr>
          <w:p w:rsidR="00D178EE" w:rsidRPr="00B55919" w:rsidRDefault="00D178EE" w:rsidP="00B55919">
            <w:pPr>
              <w:pStyle w:val="Kszemle-szvegtrzs"/>
              <w:ind w:firstLine="0"/>
              <w:jc w:val="center"/>
              <w:rPr>
                <w:sz w:val="22"/>
                <w:szCs w:val="22"/>
              </w:rPr>
            </w:pPr>
            <w:r w:rsidRPr="00B55919">
              <w:rPr>
                <w:sz w:val="22"/>
                <w:szCs w:val="22"/>
              </w:rPr>
              <w:t>Háromhornyos acélrúd (mag)</w:t>
            </w:r>
          </w:p>
        </w:tc>
      </w:tr>
      <w:tr w:rsidR="00D178EE" w:rsidTr="00B55919">
        <w:tblPrEx>
          <w:tblCellMar>
            <w:top w:w="0" w:type="dxa"/>
            <w:bottom w:w="0" w:type="dxa"/>
          </w:tblCellMar>
        </w:tblPrEx>
        <w:tc>
          <w:tcPr>
            <w:tcW w:w="9210" w:type="dxa"/>
            <w:vAlign w:val="center"/>
          </w:tcPr>
          <w:p w:rsidR="00D178EE" w:rsidRDefault="00D178EE" w:rsidP="00B55919">
            <w:pPr>
              <w:pStyle w:val="Kszemle-szvegtrzs"/>
              <w:ind w:firstLine="0"/>
              <w:jc w:val="center"/>
            </w:pPr>
            <w:r w:rsidRPr="00800DAA">
              <w:pict>
                <v:shape id="_x0000_i1033" type="#_x0000_t75" style="width:324.75pt;height:168.75pt">
                  <v:imagedata r:id="rId15" o:title=""/>
                </v:shape>
              </w:pict>
            </w:r>
          </w:p>
        </w:tc>
      </w:tr>
      <w:tr w:rsidR="00D178EE" w:rsidRPr="00B55919" w:rsidTr="00B55919">
        <w:tblPrEx>
          <w:tblCellMar>
            <w:top w:w="0" w:type="dxa"/>
            <w:bottom w:w="0" w:type="dxa"/>
          </w:tblCellMar>
        </w:tblPrEx>
        <w:tc>
          <w:tcPr>
            <w:tcW w:w="9210" w:type="dxa"/>
            <w:vAlign w:val="center"/>
          </w:tcPr>
          <w:p w:rsidR="00D178EE" w:rsidRPr="00947398" w:rsidRDefault="00D178EE" w:rsidP="00B55919">
            <w:pPr>
              <w:pStyle w:val="Kszemle-szvegtrzs"/>
              <w:ind w:firstLine="0"/>
              <w:jc w:val="center"/>
              <w:rPr>
                <w:i/>
                <w:sz w:val="20"/>
                <w:szCs w:val="20"/>
              </w:rPr>
            </w:pPr>
            <w:r w:rsidRPr="00947398">
              <w:rPr>
                <w:i/>
                <w:sz w:val="20"/>
                <w:szCs w:val="20"/>
              </w:rPr>
              <w:t>PORKOLÁB PÉTER [2011]: Elektromágneses alakítással létrehozott kötés kialakítása és vizsgálata (TDK dolgozat), Budapest, ÓE-BGK.</w:t>
            </w:r>
          </w:p>
        </w:tc>
      </w:tr>
    </w:tbl>
    <w:p w:rsidR="00D178EE" w:rsidRDefault="00D178EE">
      <w:r>
        <w:br w:type="page"/>
      </w:r>
    </w:p>
    <w:tbl>
      <w:tblPr>
        <w:tblW w:w="0" w:type="auto"/>
        <w:tblCellMar>
          <w:left w:w="70" w:type="dxa"/>
          <w:right w:w="70" w:type="dxa"/>
        </w:tblCellMar>
        <w:tblLook w:val="0000"/>
      </w:tblPr>
      <w:tblGrid>
        <w:gridCol w:w="9210"/>
      </w:tblGrid>
      <w:tr w:rsidR="00D178EE" w:rsidRPr="00B55919" w:rsidTr="00B55919">
        <w:tblPrEx>
          <w:tblCellMar>
            <w:top w:w="0" w:type="dxa"/>
            <w:bottom w:w="0" w:type="dxa"/>
          </w:tblCellMar>
        </w:tblPrEx>
        <w:tc>
          <w:tcPr>
            <w:tcW w:w="9210" w:type="dxa"/>
            <w:vAlign w:val="center"/>
          </w:tcPr>
          <w:p w:rsidR="00D178EE" w:rsidRPr="00F158BD" w:rsidRDefault="00D178EE" w:rsidP="00B55919">
            <w:pPr>
              <w:pStyle w:val="Kszemle-szvegtrzs"/>
              <w:ind w:firstLine="0"/>
              <w:jc w:val="center"/>
              <w:rPr>
                <w:i/>
                <w:sz w:val="20"/>
                <w:szCs w:val="20"/>
              </w:rPr>
            </w:pPr>
            <w:r w:rsidRPr="00F158BD">
              <w:rPr>
                <w:i/>
                <w:sz w:val="20"/>
                <w:szCs w:val="20"/>
              </w:rPr>
              <w:t>8. ábra</w:t>
            </w:r>
          </w:p>
        </w:tc>
      </w:tr>
      <w:tr w:rsidR="00D178EE" w:rsidRPr="00B55919" w:rsidTr="00B55919">
        <w:tblPrEx>
          <w:tblCellMar>
            <w:top w:w="0" w:type="dxa"/>
            <w:bottom w:w="0" w:type="dxa"/>
          </w:tblCellMar>
        </w:tblPrEx>
        <w:tc>
          <w:tcPr>
            <w:tcW w:w="9210" w:type="dxa"/>
            <w:vAlign w:val="center"/>
          </w:tcPr>
          <w:p w:rsidR="00D178EE" w:rsidRPr="00F158BD" w:rsidRDefault="00D178EE" w:rsidP="00B55919">
            <w:pPr>
              <w:pStyle w:val="Kszemle-szvegtrzs"/>
              <w:ind w:firstLine="0"/>
              <w:jc w:val="center"/>
              <w:rPr>
                <w:sz w:val="22"/>
                <w:szCs w:val="22"/>
              </w:rPr>
            </w:pPr>
            <w:r w:rsidRPr="00F158BD">
              <w:rPr>
                <w:sz w:val="22"/>
                <w:szCs w:val="22"/>
              </w:rPr>
              <w:t>Összeállítás magokból és csőből</w:t>
            </w:r>
          </w:p>
        </w:tc>
      </w:tr>
      <w:tr w:rsidR="00D178EE" w:rsidTr="00B55919">
        <w:tblPrEx>
          <w:tblCellMar>
            <w:top w:w="0" w:type="dxa"/>
            <w:bottom w:w="0" w:type="dxa"/>
          </w:tblCellMar>
        </w:tblPrEx>
        <w:tc>
          <w:tcPr>
            <w:tcW w:w="9210" w:type="dxa"/>
            <w:vAlign w:val="center"/>
          </w:tcPr>
          <w:p w:rsidR="00D178EE" w:rsidRDefault="00D178EE" w:rsidP="00B55919">
            <w:pPr>
              <w:pStyle w:val="Kszemle-szvegtrzs"/>
              <w:ind w:firstLine="0"/>
              <w:jc w:val="center"/>
            </w:pPr>
            <w:r>
              <w:pict>
                <v:shape id="_x0000_i1034" type="#_x0000_t75" style="width:447.75pt;height:135.75pt">
                  <v:imagedata r:id="rId16" o:title=""/>
                </v:shape>
              </w:pict>
            </w:r>
          </w:p>
        </w:tc>
      </w:tr>
      <w:tr w:rsidR="00D178EE" w:rsidRPr="00B55919" w:rsidTr="00B55919">
        <w:tblPrEx>
          <w:tblCellMar>
            <w:top w:w="0" w:type="dxa"/>
            <w:bottom w:w="0" w:type="dxa"/>
          </w:tblCellMar>
        </w:tblPrEx>
        <w:tc>
          <w:tcPr>
            <w:tcW w:w="9210" w:type="dxa"/>
            <w:vAlign w:val="center"/>
          </w:tcPr>
          <w:p w:rsidR="00D178EE" w:rsidRPr="00716820" w:rsidRDefault="00D178EE" w:rsidP="00B55919">
            <w:pPr>
              <w:pStyle w:val="Kszemle-szvegtrzs"/>
              <w:ind w:firstLine="0"/>
              <w:jc w:val="center"/>
              <w:rPr>
                <w:i/>
                <w:sz w:val="20"/>
                <w:szCs w:val="20"/>
              </w:rPr>
            </w:pPr>
            <w:r w:rsidRPr="00716820">
              <w:rPr>
                <w:i/>
                <w:sz w:val="20"/>
                <w:szCs w:val="20"/>
              </w:rPr>
              <w:t>PORKOLÁB PÉTER [2011]: Elektromágneses alakítással létrehozott kötés kialakítása és vizsgálata (TDK dolgozat), Budapest, ÓE-BGK.</w:t>
            </w:r>
          </w:p>
        </w:tc>
      </w:tr>
      <w:tr w:rsidR="00D178EE" w:rsidRPr="00B55919" w:rsidTr="00B55919">
        <w:tblPrEx>
          <w:tblCellMar>
            <w:top w:w="0" w:type="dxa"/>
            <w:bottom w:w="0" w:type="dxa"/>
          </w:tblCellMar>
        </w:tblPrEx>
        <w:tc>
          <w:tcPr>
            <w:tcW w:w="9210" w:type="dxa"/>
            <w:vAlign w:val="center"/>
          </w:tcPr>
          <w:p w:rsidR="00D178EE" w:rsidRPr="00F158BD" w:rsidRDefault="00D178EE" w:rsidP="00B55919">
            <w:pPr>
              <w:pStyle w:val="Kszemle-szvegtrzs"/>
              <w:ind w:firstLine="0"/>
              <w:jc w:val="center"/>
              <w:rPr>
                <w:i/>
                <w:sz w:val="20"/>
                <w:szCs w:val="20"/>
              </w:rPr>
            </w:pPr>
            <w:r w:rsidRPr="00F158BD">
              <w:rPr>
                <w:i/>
                <w:sz w:val="20"/>
                <w:szCs w:val="20"/>
              </w:rPr>
              <w:t>3. kép</w:t>
            </w:r>
          </w:p>
        </w:tc>
      </w:tr>
      <w:tr w:rsidR="00D178EE" w:rsidRPr="00B55919" w:rsidTr="00B55919">
        <w:tblPrEx>
          <w:tblCellMar>
            <w:top w:w="0" w:type="dxa"/>
            <w:bottom w:w="0" w:type="dxa"/>
          </w:tblCellMar>
        </w:tblPrEx>
        <w:tc>
          <w:tcPr>
            <w:tcW w:w="9210" w:type="dxa"/>
            <w:vAlign w:val="center"/>
          </w:tcPr>
          <w:p w:rsidR="00D178EE" w:rsidRPr="00F158BD" w:rsidRDefault="00D178EE" w:rsidP="00B55919">
            <w:pPr>
              <w:pStyle w:val="Kszemle-szvegtrzs"/>
              <w:ind w:firstLine="0"/>
              <w:jc w:val="center"/>
              <w:rPr>
                <w:sz w:val="22"/>
                <w:szCs w:val="22"/>
              </w:rPr>
            </w:pPr>
            <w:r w:rsidRPr="00F158BD">
              <w:rPr>
                <w:sz w:val="22"/>
                <w:szCs w:val="22"/>
              </w:rPr>
              <w:t>Hornyos acélrudak (magok)</w:t>
            </w:r>
          </w:p>
        </w:tc>
      </w:tr>
      <w:tr w:rsidR="00D178EE" w:rsidTr="00B55919">
        <w:tblPrEx>
          <w:tblCellMar>
            <w:top w:w="0" w:type="dxa"/>
            <w:bottom w:w="0" w:type="dxa"/>
          </w:tblCellMar>
        </w:tblPrEx>
        <w:tc>
          <w:tcPr>
            <w:tcW w:w="9210" w:type="dxa"/>
            <w:vAlign w:val="center"/>
          </w:tcPr>
          <w:p w:rsidR="00D178EE" w:rsidRDefault="00D178EE" w:rsidP="00B55919">
            <w:pPr>
              <w:pStyle w:val="Kszemle-szvegtrzs"/>
              <w:ind w:firstLine="0"/>
              <w:jc w:val="center"/>
            </w:pPr>
            <w:r>
              <w:pict>
                <v:shape id="_x0000_i1035" type="#_x0000_t75" style="width:239.25pt;height:152.25pt">
                  <v:imagedata r:id="rId17" o:title=""/>
                </v:shape>
              </w:pict>
            </w:r>
          </w:p>
        </w:tc>
      </w:tr>
      <w:tr w:rsidR="00D178EE" w:rsidRPr="00B55919" w:rsidTr="00B55919">
        <w:tblPrEx>
          <w:tblCellMar>
            <w:top w:w="0" w:type="dxa"/>
            <w:bottom w:w="0" w:type="dxa"/>
          </w:tblCellMar>
        </w:tblPrEx>
        <w:tc>
          <w:tcPr>
            <w:tcW w:w="9210" w:type="dxa"/>
            <w:vAlign w:val="center"/>
          </w:tcPr>
          <w:p w:rsidR="00D178EE" w:rsidRPr="00716820" w:rsidRDefault="00D178EE" w:rsidP="00B55919">
            <w:pPr>
              <w:pStyle w:val="Kszemle-szvegtrzs"/>
              <w:ind w:firstLine="0"/>
              <w:jc w:val="center"/>
              <w:rPr>
                <w:i/>
                <w:sz w:val="20"/>
                <w:szCs w:val="20"/>
              </w:rPr>
            </w:pPr>
            <w:r w:rsidRPr="00716820">
              <w:rPr>
                <w:i/>
                <w:sz w:val="20"/>
                <w:szCs w:val="20"/>
              </w:rPr>
              <w:t>PORKOLÁB PÉTER [2011]: Elektromágneses alakítással létrehozott kötés kialakítása és vizsgálata (TDK dolgozat), Budapest, ÓE-BGK.</w:t>
            </w:r>
          </w:p>
        </w:tc>
      </w:tr>
    </w:tbl>
    <w:p w:rsidR="00D178EE" w:rsidRDefault="00D178EE" w:rsidP="00FC3492">
      <w:pPr>
        <w:pStyle w:val="Kszemle-szvegtrzs"/>
      </w:pPr>
      <w:r w:rsidRPr="00F247DA">
        <w:t>A kötésre előkészített két azonos hornyolású acélmagból és egy rézcsőből álló szerelési egységet a térformálóval ellátott tekercsbe behelyeztük egy egyszerű készülékbe fogva, amely az alakítás során biztosította a kötés alkatrészeinek helyzetét (4. kép). A rézcső szerelés előtti rögzítése szigetelőszalaggal történt. A rézcsövet prespannal szigetelve helyeztük a térformálóba</w:t>
      </w:r>
      <w:r>
        <w:t>.</w:t>
      </w:r>
      <w:fldSimple w:instr=" NOTEREF _Ref342961333 \h  \* MERGEFORMAT ">
        <w:r w:rsidRPr="00F247DA">
          <w:rPr>
            <w:rStyle w:val="FootnoteReference"/>
          </w:rPr>
          <w:t>VII</w:t>
        </w:r>
      </w:fldSimple>
    </w:p>
    <w:tbl>
      <w:tblPr>
        <w:tblW w:w="0" w:type="auto"/>
        <w:tblCellMar>
          <w:left w:w="70" w:type="dxa"/>
          <w:right w:w="70" w:type="dxa"/>
        </w:tblCellMar>
        <w:tblLook w:val="0000"/>
      </w:tblPr>
      <w:tblGrid>
        <w:gridCol w:w="9210"/>
      </w:tblGrid>
      <w:tr w:rsidR="00D178EE" w:rsidTr="000C5AA8">
        <w:tblPrEx>
          <w:tblCellMar>
            <w:top w:w="0" w:type="dxa"/>
            <w:bottom w:w="0" w:type="dxa"/>
          </w:tblCellMar>
        </w:tblPrEx>
        <w:tc>
          <w:tcPr>
            <w:tcW w:w="9210" w:type="dxa"/>
            <w:vAlign w:val="center"/>
          </w:tcPr>
          <w:p w:rsidR="00D178EE" w:rsidRPr="003724BE" w:rsidRDefault="00D178EE" w:rsidP="000C5AA8">
            <w:pPr>
              <w:pStyle w:val="Kszemle-szvegtrzs"/>
              <w:ind w:firstLine="0"/>
              <w:jc w:val="center"/>
              <w:rPr>
                <w:i/>
                <w:sz w:val="20"/>
                <w:szCs w:val="20"/>
              </w:rPr>
            </w:pPr>
            <w:r w:rsidRPr="003724BE">
              <w:rPr>
                <w:i/>
                <w:sz w:val="20"/>
                <w:szCs w:val="20"/>
              </w:rPr>
              <w:t>4. kép</w:t>
            </w:r>
          </w:p>
        </w:tc>
      </w:tr>
      <w:tr w:rsidR="00D178EE" w:rsidTr="000C5AA8">
        <w:tblPrEx>
          <w:tblCellMar>
            <w:top w:w="0" w:type="dxa"/>
            <w:bottom w:w="0" w:type="dxa"/>
          </w:tblCellMar>
        </w:tblPrEx>
        <w:tc>
          <w:tcPr>
            <w:tcW w:w="9210" w:type="dxa"/>
            <w:vAlign w:val="center"/>
          </w:tcPr>
          <w:p w:rsidR="00D178EE" w:rsidRPr="003724BE" w:rsidRDefault="00D178EE" w:rsidP="000C5AA8">
            <w:pPr>
              <w:pStyle w:val="Kszemle-szvegtrzs"/>
              <w:ind w:firstLine="0"/>
              <w:jc w:val="center"/>
              <w:rPr>
                <w:sz w:val="22"/>
                <w:szCs w:val="22"/>
              </w:rPr>
            </w:pPr>
            <w:r w:rsidRPr="003724BE">
              <w:rPr>
                <w:sz w:val="22"/>
                <w:szCs w:val="22"/>
              </w:rPr>
              <w:t>Tartószerkezet</w:t>
            </w:r>
          </w:p>
        </w:tc>
      </w:tr>
      <w:tr w:rsidR="00D178EE" w:rsidTr="000C5AA8">
        <w:tblPrEx>
          <w:tblCellMar>
            <w:top w:w="0" w:type="dxa"/>
            <w:bottom w:w="0" w:type="dxa"/>
          </w:tblCellMar>
        </w:tblPrEx>
        <w:tc>
          <w:tcPr>
            <w:tcW w:w="9210" w:type="dxa"/>
            <w:vAlign w:val="center"/>
          </w:tcPr>
          <w:p w:rsidR="00D178EE" w:rsidRDefault="00D178EE" w:rsidP="000C5AA8">
            <w:pPr>
              <w:pStyle w:val="Kszemle-szvegtrzs"/>
              <w:ind w:firstLine="0"/>
              <w:jc w:val="center"/>
            </w:pPr>
            <w:r w:rsidRPr="00800DAA">
              <w:rPr>
                <w:color w:val="000000"/>
              </w:rPr>
              <w:pict>
                <v:shape id="_x0000_i1036" type="#_x0000_t75" style="width:230.25pt;height:132pt">
                  <v:imagedata r:id="rId18" o:title=""/>
                </v:shape>
              </w:pict>
            </w:r>
          </w:p>
        </w:tc>
      </w:tr>
      <w:tr w:rsidR="00D178EE" w:rsidTr="000C5AA8">
        <w:tblPrEx>
          <w:tblCellMar>
            <w:top w:w="0" w:type="dxa"/>
            <w:bottom w:w="0" w:type="dxa"/>
          </w:tblCellMar>
        </w:tblPrEx>
        <w:tc>
          <w:tcPr>
            <w:tcW w:w="9210" w:type="dxa"/>
            <w:vAlign w:val="center"/>
          </w:tcPr>
          <w:p w:rsidR="00D178EE" w:rsidRPr="00716820" w:rsidRDefault="00D178EE" w:rsidP="000C5AA8">
            <w:pPr>
              <w:pStyle w:val="Kszemle-szvegtrzs"/>
              <w:ind w:firstLine="0"/>
              <w:jc w:val="center"/>
              <w:rPr>
                <w:i/>
                <w:sz w:val="20"/>
                <w:szCs w:val="20"/>
              </w:rPr>
            </w:pPr>
            <w:r w:rsidRPr="00716820">
              <w:rPr>
                <w:i/>
                <w:sz w:val="20"/>
                <w:szCs w:val="20"/>
              </w:rPr>
              <w:t>PORKOLÁB PÉTER [2011]: Elektromágneses alakítással létrehozott kötés kialakítása és vizsgálata (TDK dolgozat), Budapest, ÓE-BGK.</w:t>
            </w:r>
          </w:p>
        </w:tc>
      </w:tr>
    </w:tbl>
    <w:p w:rsidR="00D178EE" w:rsidRDefault="00D178EE" w:rsidP="00FC3492">
      <w:pPr>
        <w:pStyle w:val="Kszemle-szvegtrzs"/>
      </w:pPr>
      <w:r w:rsidRPr="003724BE">
        <w:t>Egyhornyos kötés esetén egyetlen alakítási művelettel hoztuk létre az alakzáró kötést: a rudakon található horonyba alakítottuk a csövet. Két- és háromhornyos kötésnél három lövéssel hoztuk létre az alakzáró kötést: az első lövéssel a két rudat pozícionáltuk (a rudak egymás felé eső végén található egy-egy horonnyal ugyanúgy létrehoztuk az alakzáró kötést, mint egyhornyos kötésnél), a második és harmadik lövéssel horonyba sajtoltuk az addig alakítatlan csőszakaszokat. Több lövésre a térformáló belső aktív felületének hossza miatt volt szükség, amely rövidebb volt az alakítandó csőszakasznál</w:t>
      </w:r>
      <w:r>
        <w:t>.</w:t>
      </w:r>
      <w:fldSimple w:instr=" NOTEREF _Ref342961333 \h  \* MERGEFORMAT ">
        <w:r w:rsidRPr="00653C1E">
          <w:rPr>
            <w:rStyle w:val="FootnoteReference"/>
          </w:rPr>
          <w:t>VII</w:t>
        </w:r>
      </w:fldSimple>
    </w:p>
    <w:p w:rsidR="00D178EE" w:rsidRDefault="00D178EE" w:rsidP="00FC3492">
      <w:pPr>
        <w:pStyle w:val="Kszemle-szvegtrzs"/>
      </w:pPr>
      <w:r w:rsidRPr="00653C1E">
        <w:t>A réz cső-acél mag kötések szakítóvizsgálatait TT100 golyósorsós szakítógépen végeztük 4 mm/min szakítósebességgel</w:t>
      </w:r>
      <w:r>
        <w:t>.</w:t>
      </w:r>
      <w:fldSimple w:instr=" NOTEREF _Ref342961333 \h  \* MERGEFORMAT ">
        <w:r w:rsidRPr="00653C1E">
          <w:rPr>
            <w:rStyle w:val="FootnoteReference"/>
          </w:rPr>
          <w:t>VII</w:t>
        </w:r>
      </w:fldSimple>
    </w:p>
    <w:p w:rsidR="00D178EE" w:rsidRDefault="00D178EE" w:rsidP="00653C1E">
      <w:pPr>
        <w:pStyle w:val="Kszemle-Cmsor2"/>
      </w:pPr>
      <w:r w:rsidRPr="00653C1E">
        <w:t>2. Alumínium cső-mag kötések</w:t>
      </w:r>
    </w:p>
    <w:p w:rsidR="00D178EE" w:rsidRDefault="00D178EE" w:rsidP="00653C1E">
      <w:pPr>
        <w:pStyle w:val="Kszemle-szvegtrzs"/>
      </w:pPr>
      <w:r w:rsidRPr="000C445D">
        <w:t>Két sorozat próbatestet készítettünk a 9-14. ábrákon látható alumínium magokkal, amelyek anyagminősége: EN AW 2007 T351, a lágyított alumínium csövek anyagminősége: EN AW 3103 H12. A kísérleti elrendezés a magok geometriai tulajdonságai és anyagminősége, és a cső anyagminősége kivételével megegyezett a 8. ábrán láthatóval. Mivel az alumínium magok átmérőjét 14,9 mm-re készítettük el, azokon a 15 mm-es belső átmérőjű alumínium csövek lazán illeszkedtek.</w:t>
      </w:r>
    </w:p>
    <w:tbl>
      <w:tblPr>
        <w:tblW w:w="0" w:type="auto"/>
        <w:tblCellMar>
          <w:left w:w="70" w:type="dxa"/>
          <w:right w:w="70" w:type="dxa"/>
        </w:tblCellMar>
        <w:tblLook w:val="0000"/>
      </w:tblPr>
      <w:tblGrid>
        <w:gridCol w:w="9210"/>
      </w:tblGrid>
      <w:tr w:rsidR="00D178EE" w:rsidRPr="00B97157"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i/>
                <w:sz w:val="20"/>
                <w:szCs w:val="20"/>
              </w:rPr>
            </w:pPr>
            <w:r w:rsidRPr="00722F76">
              <w:rPr>
                <w:i/>
                <w:sz w:val="20"/>
                <w:szCs w:val="20"/>
              </w:rPr>
              <w:t>9. ábra</w:t>
            </w:r>
          </w:p>
        </w:tc>
      </w:tr>
      <w:tr w:rsidR="00D178EE" w:rsidRPr="00B97157"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sz w:val="22"/>
                <w:szCs w:val="22"/>
              </w:rPr>
            </w:pPr>
            <w:r w:rsidRPr="00722F76">
              <w:rPr>
                <w:sz w:val="22"/>
                <w:szCs w:val="22"/>
              </w:rPr>
              <w:t>Alumínium mag beszúrás nélkül</w:t>
            </w:r>
          </w:p>
        </w:tc>
      </w:tr>
      <w:tr w:rsidR="00D178EE" w:rsidTr="008E2EE6">
        <w:tblPrEx>
          <w:tblCellMar>
            <w:top w:w="0" w:type="dxa"/>
            <w:bottom w:w="0" w:type="dxa"/>
          </w:tblCellMar>
        </w:tblPrEx>
        <w:tc>
          <w:tcPr>
            <w:tcW w:w="9210" w:type="dxa"/>
            <w:vAlign w:val="center"/>
          </w:tcPr>
          <w:p w:rsidR="00D178EE" w:rsidRDefault="00D178EE" w:rsidP="008E2EE6">
            <w:pPr>
              <w:pStyle w:val="Kszemle-szvegtrzs"/>
              <w:ind w:firstLine="0"/>
              <w:jc w:val="center"/>
            </w:pPr>
            <w:r w:rsidRPr="00F222C2">
              <w:rPr>
                <w:noProof/>
              </w:rPr>
              <w:pict>
                <v:shape id="Kép 0" o:spid="_x0000_i1037" type="#_x0000_t75" alt="Mag_0_húzott.jpg" style="width:298.5pt;height:138.75pt;visibility:visible">
                  <v:imagedata r:id="rId19" o:title=""/>
                </v:shape>
              </w:pict>
            </w:r>
          </w:p>
        </w:tc>
      </w:tr>
      <w:tr w:rsidR="00D178EE" w:rsidRPr="008E2EE6"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i/>
                <w:sz w:val="20"/>
                <w:szCs w:val="20"/>
              </w:rPr>
            </w:pPr>
            <w:r w:rsidRPr="00722F76">
              <w:rPr>
                <w:i/>
                <w:sz w:val="20"/>
                <w:szCs w:val="20"/>
              </w:rPr>
              <w:t>PORKOLÁB PÉTER [2012]: Elektromágneses alakítással létrehozott alumínium cső-mag kötések (TDK dolgozat), Budapest, ÓE-BGK.</w:t>
            </w:r>
          </w:p>
        </w:tc>
      </w:tr>
      <w:tr w:rsidR="00D178EE" w:rsidRPr="008E2EE6" w:rsidTr="008E2EE6">
        <w:tblPrEx>
          <w:tblCellMar>
            <w:top w:w="0" w:type="dxa"/>
            <w:bottom w:w="0" w:type="dxa"/>
          </w:tblCellMar>
        </w:tblPrEx>
        <w:tc>
          <w:tcPr>
            <w:tcW w:w="9210" w:type="dxa"/>
            <w:vAlign w:val="center"/>
          </w:tcPr>
          <w:p w:rsidR="00D178EE" w:rsidRPr="00A72EC0" w:rsidRDefault="00D178EE" w:rsidP="008E2EE6">
            <w:pPr>
              <w:pStyle w:val="Kszemle-szvegtrzs"/>
              <w:ind w:firstLine="0"/>
              <w:jc w:val="center"/>
              <w:rPr>
                <w:i/>
                <w:sz w:val="20"/>
                <w:szCs w:val="20"/>
              </w:rPr>
            </w:pPr>
            <w:r w:rsidRPr="00A72EC0">
              <w:rPr>
                <w:i/>
                <w:sz w:val="20"/>
                <w:szCs w:val="20"/>
              </w:rPr>
              <w:t>10. ábra</w:t>
            </w:r>
          </w:p>
        </w:tc>
      </w:tr>
      <w:tr w:rsidR="00D178EE" w:rsidRPr="008E2EE6" w:rsidTr="008E2EE6">
        <w:tblPrEx>
          <w:tblCellMar>
            <w:top w:w="0" w:type="dxa"/>
            <w:bottom w:w="0" w:type="dxa"/>
          </w:tblCellMar>
        </w:tblPrEx>
        <w:tc>
          <w:tcPr>
            <w:tcW w:w="9210" w:type="dxa"/>
            <w:vAlign w:val="center"/>
          </w:tcPr>
          <w:p w:rsidR="00D178EE" w:rsidRPr="00A72EC0" w:rsidRDefault="00D178EE" w:rsidP="008E2EE6">
            <w:pPr>
              <w:pStyle w:val="Kszemle-szvegtrzs"/>
              <w:ind w:firstLine="0"/>
              <w:jc w:val="center"/>
              <w:rPr>
                <w:sz w:val="22"/>
                <w:szCs w:val="22"/>
              </w:rPr>
            </w:pPr>
            <w:r w:rsidRPr="00A72EC0">
              <w:rPr>
                <w:sz w:val="22"/>
                <w:szCs w:val="22"/>
              </w:rPr>
              <w:t>Alumínium mag beszúrás nélkül, axiális hornyokkal</w:t>
            </w:r>
          </w:p>
        </w:tc>
      </w:tr>
      <w:tr w:rsidR="00D178EE" w:rsidTr="008E2EE6">
        <w:tblPrEx>
          <w:tblCellMar>
            <w:top w:w="0" w:type="dxa"/>
            <w:bottom w:w="0" w:type="dxa"/>
          </w:tblCellMar>
        </w:tblPrEx>
        <w:tc>
          <w:tcPr>
            <w:tcW w:w="9210" w:type="dxa"/>
            <w:vAlign w:val="center"/>
          </w:tcPr>
          <w:p w:rsidR="00D178EE" w:rsidRDefault="00D178EE" w:rsidP="008E2EE6">
            <w:pPr>
              <w:pStyle w:val="Kszemle-szvegtrzs"/>
              <w:ind w:firstLine="0"/>
              <w:jc w:val="center"/>
            </w:pPr>
            <w:r w:rsidRPr="00F222C2">
              <w:rPr>
                <w:noProof/>
              </w:rPr>
              <w:pict>
                <v:shape id="Kép 1" o:spid="_x0000_i1038" type="#_x0000_t75" alt="Mag_0_csavart.jpg" style="width:434.25pt;height:123pt;visibility:visible">
                  <v:imagedata r:id="rId20" o:title="" croptop="10618f" cropbottom="11500f"/>
                </v:shape>
              </w:pict>
            </w:r>
          </w:p>
        </w:tc>
      </w:tr>
      <w:tr w:rsidR="00D178EE" w:rsidRPr="008E2EE6"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i/>
                <w:sz w:val="20"/>
                <w:szCs w:val="20"/>
              </w:rPr>
            </w:pPr>
            <w:r w:rsidRPr="00722F76">
              <w:rPr>
                <w:i/>
                <w:sz w:val="20"/>
                <w:szCs w:val="20"/>
              </w:rPr>
              <w:t>PORKOLÁB PÉTER [2012]: Elektromágneses alakítással létrehozott alumínium cső-mag kötések (TDK dolgozat), Budapest, ÓE-BGK.</w:t>
            </w:r>
          </w:p>
        </w:tc>
      </w:tr>
    </w:tbl>
    <w:p w:rsidR="00D178EE" w:rsidRDefault="00D178EE">
      <w:r>
        <w:br w:type="page"/>
      </w:r>
    </w:p>
    <w:tbl>
      <w:tblPr>
        <w:tblW w:w="0" w:type="auto"/>
        <w:tblCellMar>
          <w:left w:w="70" w:type="dxa"/>
          <w:right w:w="70" w:type="dxa"/>
        </w:tblCellMar>
        <w:tblLook w:val="0000"/>
      </w:tblPr>
      <w:tblGrid>
        <w:gridCol w:w="9210"/>
      </w:tblGrid>
      <w:tr w:rsidR="00D178EE" w:rsidRPr="008E2EE6" w:rsidTr="008E2EE6">
        <w:tblPrEx>
          <w:tblCellMar>
            <w:top w:w="0" w:type="dxa"/>
            <w:bottom w:w="0" w:type="dxa"/>
          </w:tblCellMar>
        </w:tblPrEx>
        <w:tc>
          <w:tcPr>
            <w:tcW w:w="9210" w:type="dxa"/>
            <w:vAlign w:val="center"/>
          </w:tcPr>
          <w:p w:rsidR="00D178EE" w:rsidRPr="00A72EC0" w:rsidRDefault="00D178EE" w:rsidP="008E2EE6">
            <w:pPr>
              <w:pStyle w:val="Kszemle-szvegtrzs"/>
              <w:ind w:firstLine="0"/>
              <w:jc w:val="center"/>
              <w:rPr>
                <w:i/>
                <w:sz w:val="20"/>
                <w:szCs w:val="20"/>
              </w:rPr>
            </w:pPr>
            <w:r w:rsidRPr="00A72EC0">
              <w:rPr>
                <w:i/>
                <w:sz w:val="20"/>
                <w:szCs w:val="20"/>
              </w:rPr>
              <w:t>11. ábra</w:t>
            </w:r>
          </w:p>
        </w:tc>
      </w:tr>
      <w:tr w:rsidR="00D178EE" w:rsidRPr="008E2EE6" w:rsidTr="008E2EE6">
        <w:tblPrEx>
          <w:tblCellMar>
            <w:top w:w="0" w:type="dxa"/>
            <w:bottom w:w="0" w:type="dxa"/>
          </w:tblCellMar>
        </w:tblPrEx>
        <w:tc>
          <w:tcPr>
            <w:tcW w:w="9210" w:type="dxa"/>
            <w:vAlign w:val="center"/>
          </w:tcPr>
          <w:p w:rsidR="00D178EE" w:rsidRPr="00A72EC0" w:rsidRDefault="00D178EE" w:rsidP="008E2EE6">
            <w:pPr>
              <w:pStyle w:val="Kszemle-szvegtrzs"/>
              <w:ind w:firstLine="0"/>
              <w:jc w:val="center"/>
              <w:rPr>
                <w:sz w:val="22"/>
                <w:szCs w:val="22"/>
              </w:rPr>
            </w:pPr>
            <w:r w:rsidRPr="00A72EC0">
              <w:rPr>
                <w:sz w:val="22"/>
                <w:szCs w:val="22"/>
              </w:rPr>
              <w:t>Alumínium mag egy beszúrással</w:t>
            </w:r>
          </w:p>
        </w:tc>
      </w:tr>
      <w:tr w:rsidR="00D178EE" w:rsidTr="008E2EE6">
        <w:tblPrEx>
          <w:tblCellMar>
            <w:top w:w="0" w:type="dxa"/>
            <w:bottom w:w="0" w:type="dxa"/>
          </w:tblCellMar>
        </w:tblPrEx>
        <w:tc>
          <w:tcPr>
            <w:tcW w:w="9210" w:type="dxa"/>
            <w:vAlign w:val="center"/>
          </w:tcPr>
          <w:p w:rsidR="00D178EE" w:rsidRDefault="00D178EE" w:rsidP="008E2EE6">
            <w:pPr>
              <w:pStyle w:val="Kszemle-szvegtrzs"/>
              <w:ind w:firstLine="0"/>
              <w:jc w:val="center"/>
            </w:pPr>
            <w:r w:rsidRPr="00F222C2">
              <w:rPr>
                <w:noProof/>
              </w:rPr>
              <w:pict>
                <v:shape id="Kép 3" o:spid="_x0000_i1039" type="#_x0000_t75" alt="Mag_1_húzott.jpg" style="width:344.25pt;height:163.5pt;visibility:visible">
                  <v:imagedata r:id="rId21" o:title=""/>
                </v:shape>
              </w:pict>
            </w:r>
          </w:p>
        </w:tc>
      </w:tr>
      <w:tr w:rsidR="00D178EE" w:rsidRPr="008E2EE6"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i/>
                <w:sz w:val="20"/>
                <w:szCs w:val="20"/>
              </w:rPr>
            </w:pPr>
            <w:r w:rsidRPr="00722F76">
              <w:rPr>
                <w:i/>
                <w:sz w:val="20"/>
                <w:szCs w:val="20"/>
              </w:rPr>
              <w:t>PORKOLÁB PÉTER [2012]: Elektromágneses alakítással létrehozott alumínium cső-mag kötések (TDK dolgozat), Budapest, ÓE-BGK.</w:t>
            </w:r>
          </w:p>
        </w:tc>
      </w:tr>
      <w:tr w:rsidR="00D178EE" w:rsidRPr="008E2EE6" w:rsidTr="008E2EE6">
        <w:tblPrEx>
          <w:tblCellMar>
            <w:top w:w="0" w:type="dxa"/>
            <w:bottom w:w="0" w:type="dxa"/>
          </w:tblCellMar>
        </w:tblPrEx>
        <w:tc>
          <w:tcPr>
            <w:tcW w:w="9210" w:type="dxa"/>
            <w:vAlign w:val="center"/>
          </w:tcPr>
          <w:p w:rsidR="00D178EE" w:rsidRPr="00A72EC0" w:rsidRDefault="00D178EE" w:rsidP="008E2EE6">
            <w:pPr>
              <w:pStyle w:val="Kszemle-szvegtrzs"/>
              <w:ind w:firstLine="0"/>
              <w:jc w:val="center"/>
              <w:rPr>
                <w:i/>
                <w:sz w:val="20"/>
                <w:szCs w:val="20"/>
              </w:rPr>
            </w:pPr>
            <w:r w:rsidRPr="00A72EC0">
              <w:rPr>
                <w:i/>
                <w:sz w:val="20"/>
                <w:szCs w:val="20"/>
              </w:rPr>
              <w:t>12. ábra</w:t>
            </w:r>
          </w:p>
        </w:tc>
      </w:tr>
      <w:tr w:rsidR="00D178EE" w:rsidRPr="008E2EE6" w:rsidTr="008E2EE6">
        <w:tblPrEx>
          <w:tblCellMar>
            <w:top w:w="0" w:type="dxa"/>
            <w:bottom w:w="0" w:type="dxa"/>
          </w:tblCellMar>
        </w:tblPrEx>
        <w:tc>
          <w:tcPr>
            <w:tcW w:w="9210" w:type="dxa"/>
            <w:vAlign w:val="center"/>
          </w:tcPr>
          <w:p w:rsidR="00D178EE" w:rsidRPr="00A72EC0" w:rsidRDefault="00D178EE" w:rsidP="008E2EE6">
            <w:pPr>
              <w:pStyle w:val="Kszemle-szvegtrzs"/>
              <w:ind w:firstLine="0"/>
              <w:jc w:val="center"/>
              <w:rPr>
                <w:sz w:val="22"/>
                <w:szCs w:val="22"/>
              </w:rPr>
            </w:pPr>
            <w:r w:rsidRPr="00A72EC0">
              <w:rPr>
                <w:sz w:val="22"/>
                <w:szCs w:val="22"/>
              </w:rPr>
              <w:t>Alumínium mag egy beszúrással, axiális hornyokkal</w:t>
            </w:r>
          </w:p>
        </w:tc>
      </w:tr>
      <w:tr w:rsidR="00D178EE" w:rsidTr="008E2EE6">
        <w:tblPrEx>
          <w:tblCellMar>
            <w:top w:w="0" w:type="dxa"/>
            <w:bottom w:w="0" w:type="dxa"/>
          </w:tblCellMar>
        </w:tblPrEx>
        <w:tc>
          <w:tcPr>
            <w:tcW w:w="9210" w:type="dxa"/>
            <w:vAlign w:val="center"/>
          </w:tcPr>
          <w:p w:rsidR="00D178EE" w:rsidRDefault="00D178EE" w:rsidP="008E2EE6">
            <w:pPr>
              <w:pStyle w:val="Kszemle-szvegtrzs"/>
              <w:ind w:firstLine="0"/>
              <w:jc w:val="center"/>
            </w:pPr>
            <w:r w:rsidRPr="00F222C2">
              <w:rPr>
                <w:noProof/>
              </w:rPr>
              <w:pict>
                <v:shape id="Kép 4" o:spid="_x0000_i1040" type="#_x0000_t75" alt="Mag_1_csavart.jpg" style="width:434.25pt;height:165pt;visibility:visible">
                  <v:imagedata r:id="rId22" o:title="" croptop="6195f" cropbottom="5750f"/>
                </v:shape>
              </w:pict>
            </w:r>
          </w:p>
        </w:tc>
      </w:tr>
      <w:tr w:rsidR="00D178EE" w:rsidRPr="008E2EE6"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i/>
                <w:sz w:val="20"/>
                <w:szCs w:val="20"/>
              </w:rPr>
            </w:pPr>
            <w:r w:rsidRPr="00722F76">
              <w:rPr>
                <w:i/>
                <w:sz w:val="20"/>
                <w:szCs w:val="20"/>
              </w:rPr>
              <w:t>PORKOLÁB PÉTER [2012]: Elektromágneses alakítással létrehozott alumínium cső-mag kötések (TDK dolgozat), Budapest, ÓE-BGK.</w:t>
            </w:r>
          </w:p>
        </w:tc>
      </w:tr>
      <w:tr w:rsidR="00D178EE" w:rsidRPr="008E2EE6" w:rsidTr="008E2EE6">
        <w:tblPrEx>
          <w:tblCellMar>
            <w:top w:w="0" w:type="dxa"/>
            <w:bottom w:w="0" w:type="dxa"/>
          </w:tblCellMar>
        </w:tblPrEx>
        <w:tc>
          <w:tcPr>
            <w:tcW w:w="9210" w:type="dxa"/>
            <w:vAlign w:val="center"/>
          </w:tcPr>
          <w:p w:rsidR="00D178EE" w:rsidRPr="00D3668F" w:rsidRDefault="00D178EE" w:rsidP="008E2EE6">
            <w:pPr>
              <w:pStyle w:val="Kszemle-szvegtrzs"/>
              <w:ind w:firstLine="0"/>
              <w:jc w:val="center"/>
              <w:rPr>
                <w:i/>
                <w:sz w:val="20"/>
                <w:szCs w:val="20"/>
              </w:rPr>
            </w:pPr>
            <w:r w:rsidRPr="00D3668F">
              <w:rPr>
                <w:i/>
                <w:sz w:val="20"/>
                <w:szCs w:val="20"/>
              </w:rPr>
              <w:t>13. ábra</w:t>
            </w:r>
          </w:p>
        </w:tc>
      </w:tr>
      <w:tr w:rsidR="00D178EE" w:rsidRPr="008E2EE6" w:rsidTr="008E2EE6">
        <w:tblPrEx>
          <w:tblCellMar>
            <w:top w:w="0" w:type="dxa"/>
            <w:bottom w:w="0" w:type="dxa"/>
          </w:tblCellMar>
        </w:tblPrEx>
        <w:tc>
          <w:tcPr>
            <w:tcW w:w="9210" w:type="dxa"/>
            <w:vAlign w:val="center"/>
          </w:tcPr>
          <w:p w:rsidR="00D178EE" w:rsidRPr="00D3668F" w:rsidRDefault="00D178EE" w:rsidP="008E2EE6">
            <w:pPr>
              <w:pStyle w:val="Kszemle-szvegtrzs"/>
              <w:ind w:firstLine="0"/>
              <w:jc w:val="center"/>
              <w:rPr>
                <w:sz w:val="22"/>
                <w:szCs w:val="22"/>
              </w:rPr>
            </w:pPr>
            <w:r w:rsidRPr="00D3668F">
              <w:rPr>
                <w:sz w:val="22"/>
                <w:szCs w:val="22"/>
              </w:rPr>
              <w:t>Alumínium mag két beszúrással</w:t>
            </w:r>
          </w:p>
        </w:tc>
      </w:tr>
      <w:tr w:rsidR="00D178EE" w:rsidTr="008E2EE6">
        <w:tblPrEx>
          <w:tblCellMar>
            <w:top w:w="0" w:type="dxa"/>
            <w:bottom w:w="0" w:type="dxa"/>
          </w:tblCellMar>
        </w:tblPrEx>
        <w:tc>
          <w:tcPr>
            <w:tcW w:w="9210" w:type="dxa"/>
            <w:vAlign w:val="center"/>
          </w:tcPr>
          <w:p w:rsidR="00D178EE" w:rsidRDefault="00D178EE" w:rsidP="008E2EE6">
            <w:pPr>
              <w:pStyle w:val="Kszemle-szvegtrzs"/>
              <w:ind w:firstLine="0"/>
              <w:jc w:val="center"/>
            </w:pPr>
            <w:r w:rsidRPr="00F222C2">
              <w:rPr>
                <w:noProof/>
              </w:rPr>
              <w:pict>
                <v:shape id="Kép 5" o:spid="_x0000_i1041" type="#_x0000_t75" alt="Mag_2_húzott.jpg" style="width:398.25pt;height:184.5pt;visibility:visible">
                  <v:imagedata r:id="rId23" o:title=""/>
                </v:shape>
              </w:pict>
            </w:r>
          </w:p>
        </w:tc>
      </w:tr>
      <w:tr w:rsidR="00D178EE" w:rsidRPr="008E2EE6"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i/>
                <w:sz w:val="20"/>
                <w:szCs w:val="20"/>
              </w:rPr>
            </w:pPr>
            <w:r w:rsidRPr="00722F76">
              <w:rPr>
                <w:i/>
                <w:sz w:val="20"/>
                <w:szCs w:val="20"/>
              </w:rPr>
              <w:t>PORKOLÁB PÉTER [2012]: Elektromágneses alakítással létrehozott alumínium cső-mag kötések (TDK dolgozat), Budapest, ÓE-BGK.</w:t>
            </w:r>
          </w:p>
        </w:tc>
      </w:tr>
    </w:tbl>
    <w:p w:rsidR="00D178EE" w:rsidRDefault="00D178EE">
      <w:r>
        <w:br w:type="page"/>
      </w:r>
    </w:p>
    <w:tbl>
      <w:tblPr>
        <w:tblW w:w="0" w:type="auto"/>
        <w:tblCellMar>
          <w:left w:w="70" w:type="dxa"/>
          <w:right w:w="70" w:type="dxa"/>
        </w:tblCellMar>
        <w:tblLook w:val="0000"/>
      </w:tblPr>
      <w:tblGrid>
        <w:gridCol w:w="9210"/>
      </w:tblGrid>
      <w:tr w:rsidR="00D178EE" w:rsidRPr="008E2EE6" w:rsidTr="008E2EE6">
        <w:tblPrEx>
          <w:tblCellMar>
            <w:top w:w="0" w:type="dxa"/>
            <w:bottom w:w="0" w:type="dxa"/>
          </w:tblCellMar>
        </w:tblPrEx>
        <w:tc>
          <w:tcPr>
            <w:tcW w:w="9210" w:type="dxa"/>
            <w:vAlign w:val="center"/>
          </w:tcPr>
          <w:p w:rsidR="00D178EE" w:rsidRPr="00D3668F" w:rsidRDefault="00D178EE" w:rsidP="008E2EE6">
            <w:pPr>
              <w:pStyle w:val="Kszemle-szvegtrzs"/>
              <w:ind w:firstLine="0"/>
              <w:jc w:val="center"/>
              <w:rPr>
                <w:i/>
                <w:sz w:val="20"/>
                <w:szCs w:val="20"/>
              </w:rPr>
            </w:pPr>
            <w:r w:rsidRPr="00D3668F">
              <w:rPr>
                <w:i/>
                <w:sz w:val="20"/>
                <w:szCs w:val="20"/>
              </w:rPr>
              <w:t>14. ábra</w:t>
            </w:r>
          </w:p>
        </w:tc>
      </w:tr>
      <w:tr w:rsidR="00D178EE" w:rsidRPr="008E2EE6" w:rsidTr="008E2EE6">
        <w:tblPrEx>
          <w:tblCellMar>
            <w:top w:w="0" w:type="dxa"/>
            <w:bottom w:w="0" w:type="dxa"/>
          </w:tblCellMar>
        </w:tblPrEx>
        <w:tc>
          <w:tcPr>
            <w:tcW w:w="9210" w:type="dxa"/>
            <w:vAlign w:val="center"/>
          </w:tcPr>
          <w:p w:rsidR="00D178EE" w:rsidRPr="00D3668F" w:rsidRDefault="00D178EE" w:rsidP="008E2EE6">
            <w:pPr>
              <w:pStyle w:val="Kszemle-szvegtrzs"/>
              <w:ind w:firstLine="0"/>
              <w:jc w:val="center"/>
              <w:rPr>
                <w:sz w:val="22"/>
                <w:szCs w:val="22"/>
              </w:rPr>
            </w:pPr>
            <w:r w:rsidRPr="00D3668F">
              <w:rPr>
                <w:sz w:val="22"/>
                <w:szCs w:val="22"/>
              </w:rPr>
              <w:t>Alumínium mag két beszúrással, axiális hornyokkal</w:t>
            </w:r>
          </w:p>
        </w:tc>
      </w:tr>
      <w:tr w:rsidR="00D178EE" w:rsidTr="008E2EE6">
        <w:tblPrEx>
          <w:tblCellMar>
            <w:top w:w="0" w:type="dxa"/>
            <w:bottom w:w="0" w:type="dxa"/>
          </w:tblCellMar>
        </w:tblPrEx>
        <w:tc>
          <w:tcPr>
            <w:tcW w:w="9210" w:type="dxa"/>
            <w:vAlign w:val="center"/>
          </w:tcPr>
          <w:p w:rsidR="00D178EE" w:rsidRDefault="00D178EE" w:rsidP="008E2EE6">
            <w:pPr>
              <w:pStyle w:val="Kszemle-szvegtrzs"/>
              <w:ind w:firstLine="0"/>
              <w:jc w:val="center"/>
            </w:pPr>
            <w:r w:rsidRPr="00F222C2">
              <w:rPr>
                <w:noProof/>
              </w:rPr>
              <w:pict>
                <v:shape id="Kép 6" o:spid="_x0000_i1042" type="#_x0000_t75" alt="Mag_2_csavart.jpg" style="width:434.25pt;height:201.75pt;visibility:visible">
                  <v:imagedata r:id="rId24" o:title=""/>
                </v:shape>
              </w:pict>
            </w:r>
          </w:p>
        </w:tc>
      </w:tr>
      <w:tr w:rsidR="00D178EE" w:rsidRPr="008E2EE6" w:rsidTr="008E2EE6">
        <w:tblPrEx>
          <w:tblCellMar>
            <w:top w:w="0" w:type="dxa"/>
            <w:bottom w:w="0" w:type="dxa"/>
          </w:tblCellMar>
        </w:tblPrEx>
        <w:tc>
          <w:tcPr>
            <w:tcW w:w="9210" w:type="dxa"/>
            <w:vAlign w:val="center"/>
          </w:tcPr>
          <w:p w:rsidR="00D178EE" w:rsidRPr="00722F76" w:rsidRDefault="00D178EE" w:rsidP="008E2EE6">
            <w:pPr>
              <w:pStyle w:val="Kszemle-szvegtrzs"/>
              <w:ind w:firstLine="0"/>
              <w:jc w:val="center"/>
              <w:rPr>
                <w:i/>
                <w:sz w:val="20"/>
                <w:szCs w:val="20"/>
              </w:rPr>
            </w:pPr>
            <w:r w:rsidRPr="00722F76">
              <w:rPr>
                <w:i/>
                <w:sz w:val="20"/>
                <w:szCs w:val="20"/>
              </w:rPr>
              <w:t>PORKOLÁB PÉTER [2012]: Elektromágneses alakítással létrehozott alumínium cső-mag kötések (TDK dolgozat), Budapest, ÓE-BGK.</w:t>
            </w:r>
          </w:p>
        </w:tc>
      </w:tr>
    </w:tbl>
    <w:p w:rsidR="00D178EE" w:rsidRDefault="00D178EE" w:rsidP="007B5C1E">
      <w:pPr>
        <w:pStyle w:val="Kszemle-szvegtrzs"/>
      </w:pPr>
      <w:r>
        <w:t>Az első mérési sorozatnál az alumínium cső falvastagsága 1,5 mm volt. Az alakítási szempontból meghatározó térformáló és alakítandó alumínium cső közötti rés mérete 1,05 mm-re adódott. Ugyanazt a rézcsövek alakításánál alkalmazott 45 mm hosszú belső aktív felülettel rendelkező térformálót használtunk, a töltési energiát 10 kJ-ra állítottuk be, amely 5,3 kV töltőfeszültséget igényelt. A rézcsövekkel létrehozott kötésekhez hasonlóan a térformáló belső aktív felületének hossza miatt több lövéssel hoztuk létre az alakzáró kötéseket.</w:t>
      </w:r>
    </w:p>
    <w:p w:rsidR="00D178EE" w:rsidRDefault="00D178EE" w:rsidP="007B5C1E">
      <w:pPr>
        <w:pStyle w:val="Kszemle-szvegtrzs"/>
      </w:pPr>
      <w:r>
        <w:t>A második mérési sorozatnál az alumínium cső falvastagsága 1 mm volt. Az alakítási szempontból meghatározó térformáló és alakítandó alumínium cső közötti rés mérete 1,55 mm-re adódott. Új, 60 mm hosszú belső aktív felülettel rendelkező térformálót használtunk (15-16. ábra), a töltési energiát 12 kJ-ra állítottuk be, amely 5,8 kV töltőfeszültséget igényelt. Az új, hosszabb belső aktív felülettel rendelkező térformálónak köszönhetően egyetlen lövéssel hoztuk létre az alakzáró kötéseket.</w:t>
      </w:r>
    </w:p>
    <w:p w:rsidR="00D178EE" w:rsidRDefault="00D178EE" w:rsidP="007B5C1E">
      <w:pPr>
        <w:pStyle w:val="Kszemle-szvegtrzs"/>
      </w:pPr>
      <w:r>
        <w:br w:type="page"/>
      </w:r>
    </w:p>
    <w:tbl>
      <w:tblPr>
        <w:tblW w:w="0" w:type="auto"/>
        <w:tblCellMar>
          <w:left w:w="70" w:type="dxa"/>
          <w:right w:w="70" w:type="dxa"/>
        </w:tblCellMar>
        <w:tblLook w:val="0000"/>
      </w:tblPr>
      <w:tblGrid>
        <w:gridCol w:w="4605"/>
        <w:gridCol w:w="4605"/>
      </w:tblGrid>
      <w:tr w:rsidR="00D178EE" w:rsidRPr="00A721C6" w:rsidTr="007B5C1E">
        <w:tblPrEx>
          <w:tblCellMar>
            <w:top w:w="0" w:type="dxa"/>
            <w:bottom w:w="0" w:type="dxa"/>
          </w:tblCellMar>
        </w:tblPrEx>
        <w:tc>
          <w:tcPr>
            <w:tcW w:w="4605" w:type="dxa"/>
            <w:vAlign w:val="center"/>
          </w:tcPr>
          <w:p w:rsidR="00D178EE" w:rsidRPr="00A721C6" w:rsidRDefault="00D178EE" w:rsidP="007B5C1E">
            <w:pPr>
              <w:pStyle w:val="Kszemle-szvegtrzs"/>
              <w:ind w:firstLine="0"/>
              <w:jc w:val="center"/>
              <w:rPr>
                <w:i/>
                <w:sz w:val="20"/>
                <w:szCs w:val="20"/>
              </w:rPr>
            </w:pPr>
            <w:r>
              <w:rPr>
                <w:i/>
                <w:sz w:val="20"/>
                <w:szCs w:val="20"/>
              </w:rPr>
              <w:t>15. ábra</w:t>
            </w:r>
          </w:p>
        </w:tc>
        <w:tc>
          <w:tcPr>
            <w:tcW w:w="4605" w:type="dxa"/>
            <w:vAlign w:val="center"/>
          </w:tcPr>
          <w:p w:rsidR="00D178EE" w:rsidRPr="00A721C6" w:rsidRDefault="00D178EE" w:rsidP="007B5C1E">
            <w:pPr>
              <w:pStyle w:val="Kszemle-szvegtrzs"/>
              <w:ind w:firstLine="0"/>
              <w:jc w:val="center"/>
              <w:rPr>
                <w:i/>
                <w:sz w:val="20"/>
                <w:szCs w:val="20"/>
              </w:rPr>
            </w:pPr>
            <w:r>
              <w:rPr>
                <w:i/>
                <w:sz w:val="20"/>
                <w:szCs w:val="20"/>
              </w:rPr>
              <w:t>16. ábra</w:t>
            </w:r>
          </w:p>
        </w:tc>
      </w:tr>
      <w:tr w:rsidR="00D178EE" w:rsidRPr="00A721C6" w:rsidTr="000C5AA8">
        <w:tblPrEx>
          <w:tblCellMar>
            <w:top w:w="0" w:type="dxa"/>
            <w:bottom w:w="0" w:type="dxa"/>
          </w:tblCellMar>
        </w:tblPrEx>
        <w:tc>
          <w:tcPr>
            <w:tcW w:w="9210" w:type="dxa"/>
            <w:gridSpan w:val="2"/>
            <w:vAlign w:val="center"/>
          </w:tcPr>
          <w:p w:rsidR="00D178EE" w:rsidRPr="00A721C6" w:rsidRDefault="00D178EE" w:rsidP="007B5C1E">
            <w:pPr>
              <w:pStyle w:val="Kszemle-szvegtrzs"/>
              <w:ind w:firstLine="0"/>
              <w:jc w:val="center"/>
              <w:rPr>
                <w:sz w:val="22"/>
                <w:szCs w:val="22"/>
              </w:rPr>
            </w:pPr>
            <w:r w:rsidRPr="00A721C6">
              <w:rPr>
                <w:sz w:val="22"/>
                <w:szCs w:val="22"/>
              </w:rPr>
              <w:t>Az új, 60 mm hosszú belső aktív felülettel rendelkező térformáló</w:t>
            </w:r>
          </w:p>
        </w:tc>
      </w:tr>
      <w:tr w:rsidR="00D178EE" w:rsidTr="007B5C1E">
        <w:tblPrEx>
          <w:tblCellMar>
            <w:top w:w="0" w:type="dxa"/>
            <w:bottom w:w="0" w:type="dxa"/>
          </w:tblCellMar>
        </w:tblPrEx>
        <w:tc>
          <w:tcPr>
            <w:tcW w:w="4605" w:type="dxa"/>
            <w:vAlign w:val="center"/>
          </w:tcPr>
          <w:p w:rsidR="00D178EE" w:rsidRDefault="00D178EE" w:rsidP="007B5C1E">
            <w:pPr>
              <w:pStyle w:val="Kszemle-szvegtrzs"/>
              <w:ind w:firstLine="0"/>
              <w:jc w:val="center"/>
            </w:pPr>
            <w:r w:rsidRPr="00D00EF2">
              <w:pict>
                <v:shape id="_x0000_i1043" type="#_x0000_t75" style="width:214.5pt;height:293.25pt">
                  <v:imagedata r:id="rId25" o:title=""/>
                </v:shape>
              </w:pict>
            </w:r>
          </w:p>
        </w:tc>
        <w:tc>
          <w:tcPr>
            <w:tcW w:w="4605" w:type="dxa"/>
            <w:vAlign w:val="center"/>
          </w:tcPr>
          <w:p w:rsidR="00D178EE" w:rsidRDefault="00D178EE" w:rsidP="007B5C1E">
            <w:pPr>
              <w:pStyle w:val="Kszemle-szvegtrzs"/>
              <w:ind w:firstLine="0"/>
              <w:jc w:val="center"/>
            </w:pPr>
            <w:r w:rsidRPr="00E70D97">
              <w:pict>
                <v:shape id="_x0000_i1044" type="#_x0000_t75" style="width:214.5pt;height:293.25pt">
                  <v:imagedata r:id="rId26" o:title=""/>
                </v:shape>
              </w:pict>
            </w:r>
          </w:p>
        </w:tc>
      </w:tr>
      <w:tr w:rsidR="00D178EE" w:rsidRPr="00A721C6" w:rsidTr="000C5AA8">
        <w:tblPrEx>
          <w:tblCellMar>
            <w:top w:w="0" w:type="dxa"/>
            <w:bottom w:w="0" w:type="dxa"/>
          </w:tblCellMar>
        </w:tblPrEx>
        <w:tc>
          <w:tcPr>
            <w:tcW w:w="9210" w:type="dxa"/>
            <w:gridSpan w:val="2"/>
            <w:vAlign w:val="center"/>
          </w:tcPr>
          <w:p w:rsidR="00D178EE" w:rsidRPr="00A721C6" w:rsidRDefault="00D178EE" w:rsidP="007B5C1E">
            <w:pPr>
              <w:pStyle w:val="Kszemle-szvegtrzs"/>
              <w:ind w:firstLine="0"/>
              <w:jc w:val="center"/>
              <w:rPr>
                <w:i/>
                <w:sz w:val="20"/>
                <w:szCs w:val="20"/>
              </w:rPr>
            </w:pPr>
            <w:r w:rsidRPr="00A721C6">
              <w:rPr>
                <w:i/>
                <w:sz w:val="20"/>
                <w:szCs w:val="20"/>
              </w:rPr>
              <w:t>PORKOLÁB PÉTER [2012]: Elektromágneses alakítással létrehozott alumínium cső-mag kötések (TDK dolgozat), Budapest, ÓE-BGK.</w:t>
            </w:r>
          </w:p>
        </w:tc>
      </w:tr>
    </w:tbl>
    <w:p w:rsidR="00D178EE" w:rsidRDefault="00D178EE" w:rsidP="004F3805">
      <w:pPr>
        <w:pStyle w:val="Kszemle-szvegtrzs"/>
      </w:pPr>
      <w:r>
        <w:t>Az első mérési sorozat 3. és 7., és a második mérési sorozat 2., 5., 7., 9., 10. sorszámú próbatesteit röntgen tomográfos vizsgálatnak vetettük alá.</w:t>
      </w:r>
    </w:p>
    <w:p w:rsidR="00D178EE" w:rsidRDefault="00D178EE" w:rsidP="004F3805">
      <w:pPr>
        <w:pStyle w:val="Kszemle-szvegtrzs"/>
      </w:pPr>
      <w:r>
        <w:t>Az alumínium cső-mag kötések szakítóvizsgálatait TT100 golyósorsós szakítógépen végeztük 8 mm/min szakítósebességgel.</w:t>
      </w:r>
    </w:p>
    <w:p w:rsidR="00D178EE" w:rsidRDefault="00D178EE" w:rsidP="004F3805">
      <w:pPr>
        <w:pStyle w:val="Kszemle-szvegtrzs"/>
      </w:pPr>
      <w:r>
        <w:t>Az első mérési sorozat kötéseinek csavaróvizsgálatát BETA 599DGT/10X digitális kijelzőjű nyomatékkulccsal (5. kép) végeztük a 6-7. képen látható saját tervezésű csavarókészülék segítségével. A csavarókészülékben csavarokkal rögzítettük a próbatestet elfordulás ellen. A csavarókészüléket satuba fogtuk, a nyomatékkulcson 100 Nm maximális nyomatékot állítottunk be csúcsérték-kijelző üzemmódban, így a szakadásnál, elfordulásnál fellépő nyomatékot a vizsgálat végén leolvashattuk. A csavarókészüléken és a nyomatékkulcson kívül szükség volt még egy 36-os dugóskulcsra.</w:t>
      </w:r>
    </w:p>
    <w:tbl>
      <w:tblPr>
        <w:tblW w:w="0" w:type="auto"/>
        <w:tblCellMar>
          <w:left w:w="70" w:type="dxa"/>
          <w:right w:w="70" w:type="dxa"/>
        </w:tblCellMar>
        <w:tblLook w:val="0000"/>
      </w:tblPr>
      <w:tblGrid>
        <w:gridCol w:w="9210"/>
      </w:tblGrid>
      <w:tr w:rsidR="00D178EE" w:rsidTr="000C5AA8">
        <w:tblPrEx>
          <w:tblCellMar>
            <w:top w:w="0" w:type="dxa"/>
            <w:bottom w:w="0" w:type="dxa"/>
          </w:tblCellMar>
        </w:tblPrEx>
        <w:tc>
          <w:tcPr>
            <w:tcW w:w="9210" w:type="dxa"/>
            <w:vAlign w:val="center"/>
          </w:tcPr>
          <w:p w:rsidR="00D178EE" w:rsidRPr="00592096" w:rsidRDefault="00D178EE" w:rsidP="00592096">
            <w:pPr>
              <w:pStyle w:val="Kszemle-szvegtrzs"/>
              <w:ind w:firstLine="0"/>
              <w:jc w:val="center"/>
              <w:rPr>
                <w:i/>
                <w:sz w:val="20"/>
                <w:szCs w:val="20"/>
              </w:rPr>
            </w:pPr>
            <w:r w:rsidRPr="00592096">
              <w:rPr>
                <w:i/>
                <w:sz w:val="20"/>
                <w:szCs w:val="20"/>
              </w:rPr>
              <w:t>17. ábra</w:t>
            </w:r>
          </w:p>
        </w:tc>
      </w:tr>
      <w:tr w:rsidR="00D178EE" w:rsidRPr="00592096" w:rsidTr="000C5AA8">
        <w:tblPrEx>
          <w:tblCellMar>
            <w:top w:w="0" w:type="dxa"/>
            <w:bottom w:w="0" w:type="dxa"/>
          </w:tblCellMar>
        </w:tblPrEx>
        <w:tc>
          <w:tcPr>
            <w:tcW w:w="9210" w:type="dxa"/>
            <w:vAlign w:val="center"/>
          </w:tcPr>
          <w:p w:rsidR="00D178EE" w:rsidRPr="00592096" w:rsidRDefault="00D178EE" w:rsidP="00592096">
            <w:pPr>
              <w:pStyle w:val="Kszemle-szvegtrzs"/>
              <w:ind w:firstLine="0"/>
              <w:jc w:val="center"/>
              <w:rPr>
                <w:sz w:val="22"/>
                <w:szCs w:val="22"/>
              </w:rPr>
            </w:pPr>
            <w:r w:rsidRPr="00592096">
              <w:rPr>
                <w:sz w:val="22"/>
                <w:szCs w:val="22"/>
              </w:rPr>
              <w:t>A csavarókészülék metszeti ábrája a belehelyezett próbatesttel</w:t>
            </w:r>
          </w:p>
        </w:tc>
      </w:tr>
      <w:tr w:rsidR="00D178EE" w:rsidTr="000C5AA8">
        <w:tblPrEx>
          <w:tblCellMar>
            <w:top w:w="0" w:type="dxa"/>
            <w:bottom w:w="0" w:type="dxa"/>
          </w:tblCellMar>
        </w:tblPrEx>
        <w:tc>
          <w:tcPr>
            <w:tcW w:w="9210" w:type="dxa"/>
            <w:vAlign w:val="center"/>
          </w:tcPr>
          <w:p w:rsidR="00D178EE" w:rsidRDefault="00D178EE" w:rsidP="00592096">
            <w:pPr>
              <w:pStyle w:val="Kszemle-szvegtrzs"/>
              <w:ind w:firstLine="0"/>
              <w:jc w:val="center"/>
            </w:pPr>
            <w:r w:rsidRPr="00FB5D34">
              <w:pict>
                <v:shape id="_x0000_i1045" type="#_x0000_t75" style="width:452.25pt;height:94.5pt">
                  <v:imagedata r:id="rId27" o:title=""/>
                </v:shape>
              </w:pict>
            </w:r>
          </w:p>
        </w:tc>
      </w:tr>
      <w:tr w:rsidR="00D178EE" w:rsidTr="000C5AA8">
        <w:tblPrEx>
          <w:tblCellMar>
            <w:top w:w="0" w:type="dxa"/>
            <w:bottom w:w="0" w:type="dxa"/>
          </w:tblCellMar>
        </w:tblPrEx>
        <w:tc>
          <w:tcPr>
            <w:tcW w:w="9210" w:type="dxa"/>
            <w:vAlign w:val="center"/>
          </w:tcPr>
          <w:p w:rsidR="00D178EE" w:rsidRPr="00EC6F35" w:rsidRDefault="00D178EE" w:rsidP="00592096">
            <w:pPr>
              <w:pStyle w:val="Kszemle-szvegtrzs"/>
              <w:ind w:firstLine="0"/>
              <w:jc w:val="center"/>
              <w:rPr>
                <w:i/>
                <w:sz w:val="20"/>
                <w:szCs w:val="20"/>
              </w:rPr>
            </w:pPr>
            <w:r w:rsidRPr="00EC6F35">
              <w:rPr>
                <w:i/>
                <w:sz w:val="20"/>
                <w:szCs w:val="20"/>
              </w:rPr>
              <w:t>PORKOLÁB PÉTER [2012]: Elektromágneses alakítással létrehozott alumínium cső-mag kötések (TDK dolgozat), Budapest, ÓE-BGK.</w:t>
            </w:r>
          </w:p>
        </w:tc>
      </w:tr>
    </w:tbl>
    <w:p w:rsidR="00D178EE" w:rsidRDefault="00D178EE">
      <w:r>
        <w:br w:type="page"/>
      </w:r>
    </w:p>
    <w:tbl>
      <w:tblPr>
        <w:tblW w:w="0" w:type="auto"/>
        <w:tblCellMar>
          <w:left w:w="70" w:type="dxa"/>
          <w:right w:w="70" w:type="dxa"/>
        </w:tblCellMar>
        <w:tblLook w:val="0000"/>
      </w:tblPr>
      <w:tblGrid>
        <w:gridCol w:w="4880"/>
        <w:gridCol w:w="4330"/>
      </w:tblGrid>
      <w:tr w:rsidR="00D178EE" w:rsidTr="000C5AA8">
        <w:tblPrEx>
          <w:tblCellMar>
            <w:top w:w="0" w:type="dxa"/>
            <w:bottom w:w="0" w:type="dxa"/>
          </w:tblCellMar>
        </w:tblPrEx>
        <w:tc>
          <w:tcPr>
            <w:tcW w:w="9210" w:type="dxa"/>
            <w:gridSpan w:val="2"/>
            <w:vAlign w:val="center"/>
          </w:tcPr>
          <w:p w:rsidR="00D178EE" w:rsidRPr="00EC6F35" w:rsidRDefault="00D178EE" w:rsidP="00592096">
            <w:pPr>
              <w:pStyle w:val="Kszemle-szvegtrzs"/>
              <w:ind w:firstLine="0"/>
              <w:jc w:val="center"/>
              <w:rPr>
                <w:i/>
                <w:sz w:val="20"/>
                <w:szCs w:val="20"/>
              </w:rPr>
            </w:pPr>
            <w:r>
              <w:rPr>
                <w:i/>
                <w:sz w:val="20"/>
                <w:szCs w:val="20"/>
              </w:rPr>
              <w:t>5. kép</w:t>
            </w:r>
          </w:p>
        </w:tc>
      </w:tr>
      <w:tr w:rsidR="00D178EE" w:rsidTr="000C5AA8">
        <w:tblPrEx>
          <w:tblCellMar>
            <w:top w:w="0" w:type="dxa"/>
            <w:bottom w:w="0" w:type="dxa"/>
          </w:tblCellMar>
        </w:tblPrEx>
        <w:tc>
          <w:tcPr>
            <w:tcW w:w="9210" w:type="dxa"/>
            <w:gridSpan w:val="2"/>
            <w:vAlign w:val="center"/>
          </w:tcPr>
          <w:p w:rsidR="00D178EE" w:rsidRPr="00BE2103" w:rsidRDefault="00D178EE" w:rsidP="00592096">
            <w:pPr>
              <w:pStyle w:val="Kszemle-szvegtrzs"/>
              <w:ind w:firstLine="0"/>
              <w:jc w:val="center"/>
              <w:rPr>
                <w:sz w:val="22"/>
                <w:szCs w:val="22"/>
              </w:rPr>
            </w:pPr>
            <w:r w:rsidRPr="00BE2103">
              <w:rPr>
                <w:sz w:val="22"/>
                <w:szCs w:val="22"/>
              </w:rPr>
              <w:t>BETA 599DGT/10X digitális kijelzőjű nyomatékkulcs (hátul), 36-os dugóskulcs (elől, balra), csavarásra kiválasztott próbatestek (elől, középen), a saját tervezésű készülék két fele „üresen” (elől, jobbra)</w:t>
            </w:r>
          </w:p>
        </w:tc>
      </w:tr>
      <w:tr w:rsidR="00D178EE" w:rsidTr="000C5AA8">
        <w:tblPrEx>
          <w:tblCellMar>
            <w:top w:w="0" w:type="dxa"/>
            <w:bottom w:w="0" w:type="dxa"/>
          </w:tblCellMar>
        </w:tblPrEx>
        <w:tc>
          <w:tcPr>
            <w:tcW w:w="9210" w:type="dxa"/>
            <w:gridSpan w:val="2"/>
            <w:vAlign w:val="center"/>
          </w:tcPr>
          <w:p w:rsidR="00D178EE" w:rsidRDefault="00D178EE" w:rsidP="00592096">
            <w:pPr>
              <w:pStyle w:val="Kszemle-szvegtrzs"/>
              <w:ind w:firstLine="0"/>
              <w:jc w:val="center"/>
            </w:pPr>
            <w:r w:rsidRPr="00E525BE">
              <w:pict>
                <v:shape id="_x0000_i1046" type="#_x0000_t75" style="width:198.75pt;height:148.5pt">
                  <v:imagedata r:id="rId28" o:title=""/>
                </v:shape>
              </w:pict>
            </w:r>
          </w:p>
        </w:tc>
      </w:tr>
      <w:tr w:rsidR="00D178EE" w:rsidTr="000C5AA8">
        <w:tblPrEx>
          <w:tblCellMar>
            <w:top w:w="0" w:type="dxa"/>
            <w:bottom w:w="0" w:type="dxa"/>
          </w:tblCellMar>
        </w:tblPrEx>
        <w:tc>
          <w:tcPr>
            <w:tcW w:w="9210" w:type="dxa"/>
            <w:gridSpan w:val="2"/>
            <w:vAlign w:val="center"/>
          </w:tcPr>
          <w:p w:rsidR="00D178EE" w:rsidRPr="00BE2103" w:rsidRDefault="00D178EE" w:rsidP="00592096">
            <w:pPr>
              <w:pStyle w:val="Kszemle-szvegtrzs"/>
              <w:ind w:firstLine="0"/>
              <w:jc w:val="center"/>
              <w:rPr>
                <w:i/>
                <w:sz w:val="20"/>
                <w:szCs w:val="20"/>
              </w:rPr>
            </w:pPr>
            <w:r w:rsidRPr="00EC6F35">
              <w:rPr>
                <w:i/>
                <w:sz w:val="20"/>
                <w:szCs w:val="20"/>
              </w:rPr>
              <w:t>PORKOLÁB PÉTER [2012]: Elektromágneses alakítással létrehozott alumínium cső-mag kötések (TDK dolgozat), Budapest, ÓE-BGK.</w:t>
            </w:r>
          </w:p>
        </w:tc>
      </w:tr>
      <w:tr w:rsidR="00D178EE" w:rsidRPr="00D5025B" w:rsidTr="005E5119">
        <w:tblPrEx>
          <w:tblCellMar>
            <w:top w:w="0" w:type="dxa"/>
            <w:bottom w:w="0" w:type="dxa"/>
          </w:tblCellMar>
        </w:tblPrEx>
        <w:tc>
          <w:tcPr>
            <w:tcW w:w="4880" w:type="dxa"/>
            <w:vAlign w:val="center"/>
          </w:tcPr>
          <w:p w:rsidR="00D178EE" w:rsidRPr="00D5025B" w:rsidRDefault="00D178EE" w:rsidP="00592096">
            <w:pPr>
              <w:pStyle w:val="Kszemle-szvegtrzs"/>
              <w:ind w:firstLine="0"/>
              <w:jc w:val="center"/>
              <w:rPr>
                <w:i/>
                <w:sz w:val="20"/>
                <w:szCs w:val="20"/>
              </w:rPr>
            </w:pPr>
            <w:r>
              <w:rPr>
                <w:i/>
                <w:sz w:val="20"/>
                <w:szCs w:val="20"/>
              </w:rPr>
              <w:t>6. kép</w:t>
            </w:r>
          </w:p>
        </w:tc>
        <w:tc>
          <w:tcPr>
            <w:tcW w:w="4330" w:type="dxa"/>
            <w:vAlign w:val="center"/>
          </w:tcPr>
          <w:p w:rsidR="00D178EE" w:rsidRPr="00D5025B" w:rsidRDefault="00D178EE" w:rsidP="00592096">
            <w:pPr>
              <w:pStyle w:val="Kszemle-szvegtrzs"/>
              <w:ind w:firstLine="0"/>
              <w:jc w:val="center"/>
              <w:rPr>
                <w:i/>
                <w:sz w:val="20"/>
                <w:szCs w:val="20"/>
              </w:rPr>
            </w:pPr>
            <w:r>
              <w:rPr>
                <w:i/>
                <w:sz w:val="20"/>
                <w:szCs w:val="20"/>
              </w:rPr>
              <w:t>7. kép</w:t>
            </w:r>
          </w:p>
        </w:tc>
      </w:tr>
      <w:tr w:rsidR="00D178EE" w:rsidRPr="00D5025B" w:rsidTr="0027538C">
        <w:tblPrEx>
          <w:tblCellMar>
            <w:top w:w="0" w:type="dxa"/>
            <w:bottom w:w="0" w:type="dxa"/>
          </w:tblCellMar>
        </w:tblPrEx>
        <w:tc>
          <w:tcPr>
            <w:tcW w:w="9210" w:type="dxa"/>
            <w:gridSpan w:val="2"/>
            <w:vAlign w:val="center"/>
          </w:tcPr>
          <w:p w:rsidR="00D178EE" w:rsidRPr="0027538C" w:rsidRDefault="00D178EE" w:rsidP="0027538C">
            <w:pPr>
              <w:pStyle w:val="Kszemle-szvegtrzs"/>
              <w:ind w:firstLine="0"/>
              <w:jc w:val="center"/>
              <w:rPr>
                <w:sz w:val="22"/>
                <w:szCs w:val="22"/>
              </w:rPr>
            </w:pPr>
            <w:r w:rsidRPr="0027538C">
              <w:rPr>
                <w:sz w:val="22"/>
                <w:szCs w:val="22"/>
              </w:rPr>
              <w:t>A készülékbe fogás</w:t>
            </w:r>
          </w:p>
        </w:tc>
      </w:tr>
      <w:tr w:rsidR="00D178EE" w:rsidTr="005E5119">
        <w:tblPrEx>
          <w:tblCellMar>
            <w:top w:w="0" w:type="dxa"/>
            <w:bottom w:w="0" w:type="dxa"/>
          </w:tblCellMar>
        </w:tblPrEx>
        <w:tc>
          <w:tcPr>
            <w:tcW w:w="4880" w:type="dxa"/>
            <w:vAlign w:val="center"/>
          </w:tcPr>
          <w:p w:rsidR="00D178EE" w:rsidRDefault="00D178EE" w:rsidP="00592096">
            <w:pPr>
              <w:pStyle w:val="Kszemle-szvegtrzs"/>
              <w:ind w:firstLine="0"/>
              <w:jc w:val="center"/>
            </w:pPr>
            <w:r w:rsidRPr="00E8729A">
              <w:pict>
                <v:shape id="_x0000_i1047" type="#_x0000_t75" style="width:215.25pt;height:185.25pt">
                  <v:imagedata r:id="rId29" o:title=""/>
                </v:shape>
              </w:pict>
            </w:r>
          </w:p>
        </w:tc>
        <w:tc>
          <w:tcPr>
            <w:tcW w:w="4330" w:type="dxa"/>
            <w:vAlign w:val="center"/>
          </w:tcPr>
          <w:p w:rsidR="00D178EE" w:rsidRDefault="00D178EE" w:rsidP="00592096">
            <w:pPr>
              <w:pStyle w:val="Kszemle-szvegtrzs"/>
              <w:ind w:firstLine="0"/>
              <w:jc w:val="center"/>
            </w:pPr>
            <w:r w:rsidRPr="00807F43">
              <w:pict>
                <v:shape id="_x0000_i1048" type="#_x0000_t75" style="width:187.5pt;height:185.25pt">
                  <v:imagedata r:id="rId30" o:title=""/>
                </v:shape>
              </w:pict>
            </w:r>
          </w:p>
        </w:tc>
      </w:tr>
      <w:tr w:rsidR="00D178EE" w:rsidTr="000C5AA8">
        <w:tblPrEx>
          <w:tblCellMar>
            <w:top w:w="0" w:type="dxa"/>
            <w:bottom w:w="0" w:type="dxa"/>
          </w:tblCellMar>
        </w:tblPrEx>
        <w:tc>
          <w:tcPr>
            <w:tcW w:w="9210" w:type="dxa"/>
            <w:gridSpan w:val="2"/>
            <w:vAlign w:val="center"/>
          </w:tcPr>
          <w:p w:rsidR="00D178EE" w:rsidRPr="00D5025B" w:rsidRDefault="00D178EE" w:rsidP="00592096">
            <w:pPr>
              <w:pStyle w:val="Kszemle-szvegtrzs"/>
              <w:ind w:firstLine="0"/>
              <w:jc w:val="center"/>
              <w:rPr>
                <w:i/>
                <w:sz w:val="20"/>
                <w:szCs w:val="20"/>
              </w:rPr>
            </w:pPr>
            <w:r w:rsidRPr="00D5025B">
              <w:rPr>
                <w:i/>
                <w:sz w:val="20"/>
                <w:szCs w:val="20"/>
              </w:rPr>
              <w:t>PORKOLÁB PÉTER [2012]: Elektromágneses alakítással létrehozott alumínium cső-mag kötések (TDK dolgozat), Budapest, ÓE-BGK.</w:t>
            </w:r>
          </w:p>
        </w:tc>
      </w:tr>
    </w:tbl>
    <w:p w:rsidR="00D178EE" w:rsidRDefault="00D178EE" w:rsidP="001E15D9">
      <w:pPr>
        <w:pStyle w:val="Kszemle-Cmsor1"/>
      </w:pPr>
      <w:r>
        <w:t>Kiértékelés</w:t>
      </w:r>
    </w:p>
    <w:p w:rsidR="00D178EE" w:rsidRDefault="00D178EE" w:rsidP="00176E32">
      <w:pPr>
        <w:pStyle w:val="Kszemle-Cmsor2"/>
      </w:pPr>
      <w:r w:rsidRPr="00176E32">
        <w:t>1. Réz cső-acél mag kötések</w:t>
      </w:r>
    </w:p>
    <w:p w:rsidR="00D178EE" w:rsidRDefault="00D178EE" w:rsidP="00176E32">
      <w:pPr>
        <w:pStyle w:val="Kszemle-szvegtrzs"/>
      </w:pPr>
      <w:r w:rsidRPr="00176E32">
        <w:t>A háromhornyos rézcsővel készült kötések közül egy próbatestet ujjmaróval a szimmetriasíkig lemartunk, a felületet gyémántreszelővel és csiszolóvászonnal megcsiszoltuk, a forgácsot levegőfúvással eltávolítottuk. A 8. képen látható, hogy cső nem töltötte ki a hornyokat, de elérte a horony fenekét. A csőnek a horony külső élével érintkező részén enyhe kontrakció is megfigyelhető</w:t>
      </w:r>
      <w:r>
        <w:t>.</w:t>
      </w:r>
      <w:fldSimple w:instr=" NOTEREF _Ref342961333 \h  \* MERGEFORMAT ">
        <w:r w:rsidRPr="00176E32">
          <w:rPr>
            <w:rStyle w:val="FootnoteReference"/>
          </w:rPr>
          <w:t>VII</w:t>
        </w:r>
      </w:fldSimple>
    </w:p>
    <w:p w:rsidR="00D178EE" w:rsidRDefault="00D178EE" w:rsidP="00176E32">
      <w:pPr>
        <w:pStyle w:val="Kszemle-szvegtrzs"/>
      </w:pPr>
      <w:r>
        <w:br w:type="page"/>
      </w:r>
    </w:p>
    <w:tbl>
      <w:tblPr>
        <w:tblW w:w="0" w:type="auto"/>
        <w:tblCellMar>
          <w:left w:w="70" w:type="dxa"/>
          <w:right w:w="70" w:type="dxa"/>
        </w:tblCellMar>
        <w:tblLook w:val="0000"/>
      </w:tblPr>
      <w:tblGrid>
        <w:gridCol w:w="9210"/>
      </w:tblGrid>
      <w:tr w:rsidR="00D178EE" w:rsidRPr="00176E32" w:rsidTr="00176E32">
        <w:tblPrEx>
          <w:tblCellMar>
            <w:top w:w="0" w:type="dxa"/>
            <w:bottom w:w="0" w:type="dxa"/>
          </w:tblCellMar>
        </w:tblPrEx>
        <w:tc>
          <w:tcPr>
            <w:tcW w:w="9210" w:type="dxa"/>
            <w:vAlign w:val="center"/>
          </w:tcPr>
          <w:p w:rsidR="00D178EE" w:rsidRPr="00176E32" w:rsidRDefault="00D178EE" w:rsidP="00176E32">
            <w:pPr>
              <w:pStyle w:val="Kszemle-szvegtrzs"/>
              <w:ind w:firstLine="0"/>
              <w:jc w:val="center"/>
              <w:rPr>
                <w:i/>
                <w:sz w:val="20"/>
                <w:szCs w:val="20"/>
              </w:rPr>
            </w:pPr>
            <w:r w:rsidRPr="00176E32">
              <w:rPr>
                <w:i/>
                <w:sz w:val="20"/>
                <w:szCs w:val="20"/>
              </w:rPr>
              <w:t>8. kép</w:t>
            </w:r>
          </w:p>
        </w:tc>
      </w:tr>
      <w:tr w:rsidR="00D178EE" w:rsidRPr="00176E32" w:rsidTr="00176E32">
        <w:tblPrEx>
          <w:tblCellMar>
            <w:top w:w="0" w:type="dxa"/>
            <w:bottom w:w="0" w:type="dxa"/>
          </w:tblCellMar>
        </w:tblPrEx>
        <w:tc>
          <w:tcPr>
            <w:tcW w:w="9210" w:type="dxa"/>
            <w:vAlign w:val="center"/>
          </w:tcPr>
          <w:p w:rsidR="00D178EE" w:rsidRPr="000E0A9A" w:rsidRDefault="00D178EE" w:rsidP="00176E32">
            <w:pPr>
              <w:pStyle w:val="Kszemle-szvegtrzs"/>
              <w:ind w:firstLine="0"/>
              <w:jc w:val="center"/>
              <w:rPr>
                <w:sz w:val="22"/>
                <w:szCs w:val="22"/>
              </w:rPr>
            </w:pPr>
            <w:r w:rsidRPr="000E0A9A">
              <w:rPr>
                <w:sz w:val="22"/>
                <w:szCs w:val="22"/>
              </w:rPr>
              <w:t>Az elmetszett kötés</w:t>
            </w:r>
          </w:p>
        </w:tc>
      </w:tr>
      <w:tr w:rsidR="00D178EE" w:rsidTr="00176E32">
        <w:tblPrEx>
          <w:tblCellMar>
            <w:top w:w="0" w:type="dxa"/>
            <w:bottom w:w="0" w:type="dxa"/>
          </w:tblCellMar>
        </w:tblPrEx>
        <w:tc>
          <w:tcPr>
            <w:tcW w:w="9210" w:type="dxa"/>
            <w:vAlign w:val="center"/>
          </w:tcPr>
          <w:p w:rsidR="00D178EE" w:rsidRDefault="00D178EE" w:rsidP="00176E32">
            <w:pPr>
              <w:pStyle w:val="Kszemle-szvegtrzs"/>
              <w:ind w:firstLine="0"/>
              <w:jc w:val="center"/>
            </w:pPr>
            <w:r w:rsidRPr="00DF5A1E">
              <w:pict>
                <v:shape id="_x0000_i1049" type="#_x0000_t75" style="width:254.25pt;height:111.75pt">
                  <v:imagedata r:id="rId31" o:title=""/>
                </v:shape>
              </w:pict>
            </w:r>
          </w:p>
        </w:tc>
      </w:tr>
      <w:tr w:rsidR="00D178EE" w:rsidRPr="00176E32" w:rsidTr="00176E32">
        <w:tblPrEx>
          <w:tblCellMar>
            <w:top w:w="0" w:type="dxa"/>
            <w:bottom w:w="0" w:type="dxa"/>
          </w:tblCellMar>
        </w:tblPrEx>
        <w:tc>
          <w:tcPr>
            <w:tcW w:w="9210" w:type="dxa"/>
            <w:vAlign w:val="center"/>
          </w:tcPr>
          <w:p w:rsidR="00D178EE" w:rsidRPr="00716820" w:rsidRDefault="00D178EE" w:rsidP="00176E32">
            <w:pPr>
              <w:pStyle w:val="Kszemle-szvegtrzs"/>
              <w:ind w:firstLine="0"/>
              <w:jc w:val="center"/>
              <w:rPr>
                <w:i/>
                <w:sz w:val="20"/>
                <w:szCs w:val="20"/>
              </w:rPr>
            </w:pPr>
            <w:r w:rsidRPr="00716820">
              <w:rPr>
                <w:i/>
                <w:sz w:val="20"/>
                <w:szCs w:val="20"/>
              </w:rPr>
              <w:t>PORKOLÁB PÉTER [2011]: Elektromágneses alakítással létrehozott kötés kialakítása és vizsgálata (TDK dolgozat), Budapest, ÓE-BGK.</w:t>
            </w:r>
          </w:p>
        </w:tc>
      </w:tr>
    </w:tbl>
    <w:p w:rsidR="00D178EE" w:rsidRDefault="00D178EE" w:rsidP="00176E32">
      <w:pPr>
        <w:pStyle w:val="Kszemle-szvegtrzs"/>
      </w:pPr>
      <w:r w:rsidRPr="000E0A9A">
        <w:t>Rézcsővel készült kötések szakítóvizsgálata során az alkalmazott horonyprofillal az egyhornyos kötésű próbatest csak részben viselte el a terhelést (a rézcsőből a rúd kicsúszott), míg a két- illetve háromhornyos kötéseknél a rézcső elszakadt (a kötés szilárdsága a rézcső szakítószilárdságával megegyezett) (9. kép, 1. táblázat)</w:t>
      </w:r>
      <w:r>
        <w:t>.</w:t>
      </w:r>
      <w:fldSimple w:instr=" NOTEREF _Ref342961333 \h  \* MERGEFORMAT ">
        <w:r w:rsidRPr="00E65531">
          <w:rPr>
            <w:rStyle w:val="FootnoteReference"/>
          </w:rPr>
          <w:t>VII</w:t>
        </w:r>
      </w:fldSimple>
    </w:p>
    <w:tbl>
      <w:tblPr>
        <w:tblW w:w="0" w:type="auto"/>
        <w:tblCellMar>
          <w:left w:w="70" w:type="dxa"/>
          <w:right w:w="70" w:type="dxa"/>
        </w:tblCellMar>
        <w:tblLook w:val="0000"/>
      </w:tblPr>
      <w:tblGrid>
        <w:gridCol w:w="9210"/>
      </w:tblGrid>
      <w:tr w:rsidR="00D178EE" w:rsidRPr="00E65531" w:rsidTr="00E65531">
        <w:tblPrEx>
          <w:tblCellMar>
            <w:top w:w="0" w:type="dxa"/>
            <w:bottom w:w="0" w:type="dxa"/>
          </w:tblCellMar>
        </w:tblPrEx>
        <w:tc>
          <w:tcPr>
            <w:tcW w:w="9210" w:type="dxa"/>
            <w:vAlign w:val="center"/>
          </w:tcPr>
          <w:p w:rsidR="00D178EE" w:rsidRPr="00E65531" w:rsidRDefault="00D178EE" w:rsidP="00E65531">
            <w:pPr>
              <w:pStyle w:val="Kszemle-szvegtrzs"/>
              <w:ind w:firstLine="0"/>
              <w:jc w:val="center"/>
              <w:rPr>
                <w:i/>
                <w:sz w:val="20"/>
                <w:szCs w:val="20"/>
              </w:rPr>
            </w:pPr>
            <w:r w:rsidRPr="00E65531">
              <w:rPr>
                <w:i/>
                <w:sz w:val="20"/>
                <w:szCs w:val="20"/>
              </w:rPr>
              <w:t>9. kép</w:t>
            </w:r>
          </w:p>
        </w:tc>
      </w:tr>
      <w:tr w:rsidR="00D178EE" w:rsidRPr="00E65531" w:rsidTr="00E65531">
        <w:tblPrEx>
          <w:tblCellMar>
            <w:top w:w="0" w:type="dxa"/>
            <w:bottom w:w="0" w:type="dxa"/>
          </w:tblCellMar>
        </w:tblPrEx>
        <w:tc>
          <w:tcPr>
            <w:tcW w:w="9210" w:type="dxa"/>
            <w:vAlign w:val="center"/>
          </w:tcPr>
          <w:p w:rsidR="00D178EE" w:rsidRPr="00E65531" w:rsidRDefault="00D178EE" w:rsidP="00E65531">
            <w:pPr>
              <w:pStyle w:val="Kszemle-szvegtrzs"/>
              <w:ind w:firstLine="0"/>
              <w:jc w:val="center"/>
              <w:rPr>
                <w:sz w:val="22"/>
                <w:szCs w:val="22"/>
              </w:rPr>
            </w:pPr>
            <w:r w:rsidRPr="00E65531">
              <w:rPr>
                <w:sz w:val="22"/>
                <w:szCs w:val="22"/>
              </w:rPr>
              <w:t>Szétcsúszott és elszakadt kötések</w:t>
            </w:r>
          </w:p>
        </w:tc>
      </w:tr>
      <w:tr w:rsidR="00D178EE" w:rsidTr="00E65531">
        <w:tblPrEx>
          <w:tblCellMar>
            <w:top w:w="0" w:type="dxa"/>
            <w:bottom w:w="0" w:type="dxa"/>
          </w:tblCellMar>
        </w:tblPrEx>
        <w:tc>
          <w:tcPr>
            <w:tcW w:w="9210" w:type="dxa"/>
            <w:vAlign w:val="center"/>
          </w:tcPr>
          <w:p w:rsidR="00D178EE" w:rsidRDefault="00D178EE" w:rsidP="00E65531">
            <w:pPr>
              <w:pStyle w:val="Kszemle-szvegtrzs"/>
              <w:ind w:firstLine="0"/>
              <w:jc w:val="center"/>
            </w:pPr>
            <w:r w:rsidRPr="00BA2D86">
              <w:pict>
                <v:shape id="_x0000_i1050" type="#_x0000_t75" style="width:194.25pt;height:196.5pt">
                  <v:imagedata r:id="rId32" o:title=""/>
                </v:shape>
              </w:pict>
            </w:r>
          </w:p>
        </w:tc>
      </w:tr>
      <w:tr w:rsidR="00D178EE" w:rsidRPr="00E65531" w:rsidTr="00E65531">
        <w:tblPrEx>
          <w:tblCellMar>
            <w:top w:w="0" w:type="dxa"/>
            <w:bottom w:w="0" w:type="dxa"/>
          </w:tblCellMar>
        </w:tblPrEx>
        <w:tc>
          <w:tcPr>
            <w:tcW w:w="9210" w:type="dxa"/>
            <w:vAlign w:val="center"/>
          </w:tcPr>
          <w:p w:rsidR="00D178EE" w:rsidRPr="00716820" w:rsidRDefault="00D178EE" w:rsidP="00E65531">
            <w:pPr>
              <w:pStyle w:val="Kszemle-szvegtrzs"/>
              <w:ind w:firstLine="0"/>
              <w:jc w:val="center"/>
              <w:rPr>
                <w:i/>
                <w:sz w:val="20"/>
                <w:szCs w:val="20"/>
              </w:rPr>
            </w:pPr>
            <w:r w:rsidRPr="00716820">
              <w:rPr>
                <w:i/>
                <w:sz w:val="20"/>
                <w:szCs w:val="20"/>
              </w:rPr>
              <w:t>PORKOLÁB PÉTER [2011]: Elektromágneses alakítással létrehozott kötés kialakítása és vizsgálata (TDK dolgozat), Budapest, ÓE-BGK</w:t>
            </w:r>
            <w:r>
              <w:rPr>
                <w:i/>
                <w:sz w:val="20"/>
                <w:szCs w:val="20"/>
              </w:rPr>
              <w:t>.</w:t>
            </w:r>
          </w:p>
        </w:tc>
      </w:tr>
    </w:tbl>
    <w:p w:rsidR="00D178EE" w:rsidRDefault="00D178EE" w:rsidP="00176E32">
      <w:pPr>
        <w:pStyle w:val="Kszemle-szvegtrzs"/>
      </w:pPr>
      <w:r w:rsidRPr="000C5AA8">
        <w:t>A szakítódiagramokból (18-20. ábra) leolvasható maximális kihúzó erők értéke (az erőlépték az eredeti szakítódiagramon 100 N/mm)</w:t>
      </w:r>
      <w:r>
        <w:t>.</w:t>
      </w:r>
      <w:fldSimple w:instr=" NOTEREF _Ref342961333 \h  \* MERGEFORMAT ">
        <w:r w:rsidRPr="000C5AA8">
          <w:rPr>
            <w:rStyle w:val="FootnoteReference"/>
          </w:rPr>
          <w:t>VII</w:t>
        </w:r>
      </w:fldSimple>
    </w:p>
    <w:p w:rsidR="00D178EE" w:rsidRDefault="00D178EE" w:rsidP="00176E32">
      <w:pPr>
        <w:pStyle w:val="Kszemle-szvegtrzs"/>
      </w:pPr>
      <w:r>
        <w:br w:type="page"/>
      </w:r>
    </w:p>
    <w:tbl>
      <w:tblPr>
        <w:tblW w:w="0" w:type="auto"/>
        <w:tblCellMar>
          <w:left w:w="70" w:type="dxa"/>
          <w:right w:w="70" w:type="dxa"/>
        </w:tblCellMar>
        <w:tblLook w:val="0000"/>
      </w:tblPr>
      <w:tblGrid>
        <w:gridCol w:w="3486"/>
        <w:gridCol w:w="2862"/>
        <w:gridCol w:w="2862"/>
      </w:tblGrid>
      <w:tr w:rsidR="00D178EE" w:rsidRPr="000C5AA8" w:rsidTr="000C5AA8">
        <w:tblPrEx>
          <w:tblCellMar>
            <w:top w:w="0" w:type="dxa"/>
            <w:bottom w:w="0" w:type="dxa"/>
          </w:tblCellMar>
        </w:tblPrEx>
        <w:tc>
          <w:tcPr>
            <w:tcW w:w="3070" w:type="dxa"/>
            <w:vAlign w:val="center"/>
          </w:tcPr>
          <w:p w:rsidR="00D178EE" w:rsidRPr="00F55BFF" w:rsidRDefault="00D178EE" w:rsidP="000C5AA8">
            <w:pPr>
              <w:pStyle w:val="Kszemle-szvegtrzs"/>
              <w:ind w:firstLine="0"/>
              <w:jc w:val="center"/>
              <w:rPr>
                <w:i/>
                <w:sz w:val="20"/>
                <w:szCs w:val="20"/>
              </w:rPr>
            </w:pPr>
            <w:r w:rsidRPr="00F55BFF">
              <w:rPr>
                <w:i/>
                <w:sz w:val="20"/>
                <w:szCs w:val="20"/>
              </w:rPr>
              <w:t>18. ábra</w:t>
            </w:r>
          </w:p>
        </w:tc>
        <w:tc>
          <w:tcPr>
            <w:tcW w:w="3070" w:type="dxa"/>
            <w:vAlign w:val="center"/>
          </w:tcPr>
          <w:p w:rsidR="00D178EE" w:rsidRPr="00F55BFF" w:rsidRDefault="00D178EE" w:rsidP="000C5AA8">
            <w:pPr>
              <w:pStyle w:val="Kszemle-szvegtrzs"/>
              <w:ind w:firstLine="0"/>
              <w:jc w:val="center"/>
              <w:rPr>
                <w:i/>
                <w:sz w:val="20"/>
                <w:szCs w:val="20"/>
              </w:rPr>
            </w:pPr>
            <w:r w:rsidRPr="00F55BFF">
              <w:rPr>
                <w:i/>
                <w:sz w:val="20"/>
                <w:szCs w:val="20"/>
              </w:rPr>
              <w:t>19. ábra</w:t>
            </w:r>
          </w:p>
        </w:tc>
        <w:tc>
          <w:tcPr>
            <w:tcW w:w="3070" w:type="dxa"/>
            <w:vAlign w:val="center"/>
          </w:tcPr>
          <w:p w:rsidR="00D178EE" w:rsidRPr="00F55BFF" w:rsidRDefault="00D178EE" w:rsidP="000C5AA8">
            <w:pPr>
              <w:pStyle w:val="Kszemle-szvegtrzs"/>
              <w:ind w:firstLine="0"/>
              <w:jc w:val="center"/>
              <w:rPr>
                <w:i/>
                <w:sz w:val="20"/>
                <w:szCs w:val="20"/>
              </w:rPr>
            </w:pPr>
            <w:r w:rsidRPr="00F55BFF">
              <w:rPr>
                <w:i/>
                <w:sz w:val="20"/>
                <w:szCs w:val="20"/>
              </w:rPr>
              <w:t>20. ábra</w:t>
            </w:r>
          </w:p>
        </w:tc>
      </w:tr>
      <w:tr w:rsidR="00D178EE" w:rsidRPr="000C5AA8" w:rsidTr="000C5AA8">
        <w:tblPrEx>
          <w:tblCellMar>
            <w:top w:w="0" w:type="dxa"/>
            <w:bottom w:w="0" w:type="dxa"/>
          </w:tblCellMar>
        </w:tblPrEx>
        <w:tc>
          <w:tcPr>
            <w:tcW w:w="3070" w:type="dxa"/>
            <w:vAlign w:val="center"/>
          </w:tcPr>
          <w:p w:rsidR="00D178EE" w:rsidRPr="00F55BFF" w:rsidRDefault="00D178EE" w:rsidP="000C5AA8">
            <w:pPr>
              <w:pStyle w:val="Kszemle-szvegtrzs"/>
              <w:ind w:firstLine="0"/>
              <w:jc w:val="center"/>
              <w:rPr>
                <w:sz w:val="22"/>
                <w:szCs w:val="22"/>
              </w:rPr>
            </w:pPr>
            <w:r w:rsidRPr="00F55BFF">
              <w:rPr>
                <w:sz w:val="22"/>
                <w:szCs w:val="22"/>
              </w:rPr>
              <w:t>Egyhornyos kötés szakítódiagramja</w:t>
            </w:r>
          </w:p>
        </w:tc>
        <w:tc>
          <w:tcPr>
            <w:tcW w:w="3070" w:type="dxa"/>
            <w:vAlign w:val="center"/>
          </w:tcPr>
          <w:p w:rsidR="00D178EE" w:rsidRPr="00F55BFF" w:rsidRDefault="00D178EE" w:rsidP="000C5AA8">
            <w:pPr>
              <w:pStyle w:val="Kszemle-szvegtrzs"/>
              <w:ind w:firstLine="0"/>
              <w:jc w:val="center"/>
              <w:rPr>
                <w:sz w:val="22"/>
                <w:szCs w:val="22"/>
              </w:rPr>
            </w:pPr>
            <w:r w:rsidRPr="00F55BFF">
              <w:rPr>
                <w:sz w:val="22"/>
                <w:szCs w:val="22"/>
              </w:rPr>
              <w:t>Kéthornyos kötés szakítódiagramja</w:t>
            </w:r>
          </w:p>
        </w:tc>
        <w:tc>
          <w:tcPr>
            <w:tcW w:w="3070" w:type="dxa"/>
            <w:vAlign w:val="center"/>
          </w:tcPr>
          <w:p w:rsidR="00D178EE" w:rsidRPr="00F55BFF" w:rsidRDefault="00D178EE" w:rsidP="000C5AA8">
            <w:pPr>
              <w:pStyle w:val="Kszemle-szvegtrzs"/>
              <w:ind w:firstLine="0"/>
              <w:jc w:val="center"/>
              <w:rPr>
                <w:sz w:val="22"/>
                <w:szCs w:val="22"/>
              </w:rPr>
            </w:pPr>
            <w:r w:rsidRPr="00F55BFF">
              <w:rPr>
                <w:sz w:val="22"/>
                <w:szCs w:val="22"/>
              </w:rPr>
              <w:t>Háromhornyos kötés szakítódiagramja</w:t>
            </w:r>
          </w:p>
        </w:tc>
      </w:tr>
      <w:tr w:rsidR="00D178EE" w:rsidTr="000C5AA8">
        <w:tblPrEx>
          <w:tblCellMar>
            <w:top w:w="0" w:type="dxa"/>
            <w:bottom w:w="0" w:type="dxa"/>
          </w:tblCellMar>
        </w:tblPrEx>
        <w:tc>
          <w:tcPr>
            <w:tcW w:w="3070" w:type="dxa"/>
            <w:vAlign w:val="center"/>
          </w:tcPr>
          <w:p w:rsidR="00D178EE" w:rsidRDefault="00D178EE" w:rsidP="000C5AA8">
            <w:pPr>
              <w:pStyle w:val="Kszemle-szvegtrzs"/>
              <w:ind w:firstLine="0"/>
              <w:jc w:val="center"/>
            </w:pPr>
            <w:r w:rsidRPr="00DD1FD5">
              <w:pict>
                <v:shape id="_x0000_i1051" type="#_x0000_t75" style="width:163.5pt;height:170.25pt">
                  <v:imagedata r:id="rId33" o:title=""/>
                </v:shape>
              </w:pict>
            </w:r>
          </w:p>
        </w:tc>
        <w:tc>
          <w:tcPr>
            <w:tcW w:w="3070" w:type="dxa"/>
            <w:vAlign w:val="center"/>
          </w:tcPr>
          <w:p w:rsidR="00D178EE" w:rsidRDefault="00D178EE" w:rsidP="000C5AA8">
            <w:pPr>
              <w:pStyle w:val="Kszemle-szvegtrzs"/>
              <w:ind w:firstLine="0"/>
              <w:jc w:val="center"/>
            </w:pPr>
            <w:r w:rsidRPr="002C12F9">
              <w:pict>
                <v:shape id="_x0000_i1052" type="#_x0000_t75" style="width:51pt;height:170.25pt">
                  <v:imagedata r:id="rId34" o:title=""/>
                </v:shape>
              </w:pict>
            </w:r>
          </w:p>
        </w:tc>
        <w:tc>
          <w:tcPr>
            <w:tcW w:w="3070" w:type="dxa"/>
            <w:vAlign w:val="center"/>
          </w:tcPr>
          <w:p w:rsidR="00D178EE" w:rsidRDefault="00D178EE" w:rsidP="000C5AA8">
            <w:pPr>
              <w:pStyle w:val="Kszemle-szvegtrzs"/>
              <w:ind w:firstLine="0"/>
              <w:jc w:val="center"/>
            </w:pPr>
            <w:r w:rsidRPr="00D11550">
              <w:pict>
                <v:shape id="_x0000_i1053" type="#_x0000_t75" style="width:46.5pt;height:171pt">
                  <v:imagedata r:id="rId35" o:title=""/>
                </v:shape>
              </w:pict>
            </w:r>
          </w:p>
        </w:tc>
      </w:tr>
      <w:tr w:rsidR="00D178EE" w:rsidTr="000C5AA8">
        <w:tblPrEx>
          <w:tblCellMar>
            <w:top w:w="0" w:type="dxa"/>
            <w:bottom w:w="0" w:type="dxa"/>
          </w:tblCellMar>
        </w:tblPrEx>
        <w:tc>
          <w:tcPr>
            <w:tcW w:w="9210" w:type="dxa"/>
            <w:gridSpan w:val="3"/>
            <w:vAlign w:val="center"/>
          </w:tcPr>
          <w:p w:rsidR="00D178EE" w:rsidRPr="00716820" w:rsidRDefault="00D178EE" w:rsidP="000C5AA8">
            <w:pPr>
              <w:pStyle w:val="Kszemle-szvegtrzs"/>
              <w:ind w:firstLine="0"/>
              <w:jc w:val="center"/>
              <w:rPr>
                <w:i/>
                <w:sz w:val="20"/>
                <w:szCs w:val="20"/>
              </w:rPr>
            </w:pPr>
            <w:r w:rsidRPr="00716820">
              <w:rPr>
                <w:i/>
                <w:sz w:val="20"/>
                <w:szCs w:val="20"/>
              </w:rPr>
              <w:t>PORKOLÁB PÉTER [2011]: Elektromágneses alakítással létrehozott kötés kialakítása és vizsgálata (TDK dolgozat), Budapest, ÓE-BGK</w:t>
            </w:r>
            <w:r>
              <w:rPr>
                <w:i/>
                <w:sz w:val="20"/>
                <w:szCs w:val="20"/>
              </w:rPr>
              <w:t>.</w:t>
            </w:r>
          </w:p>
        </w:tc>
      </w:tr>
    </w:tbl>
    <w:p w:rsidR="00D178EE" w:rsidRDefault="00D178EE" w:rsidP="00FB7780">
      <w:pPr>
        <w:pStyle w:val="Kszemle-szvegtrzs"/>
        <w:ind w:firstLine="0"/>
      </w:pPr>
    </w:p>
    <w:tbl>
      <w:tblPr>
        <w:tblW w:w="9211"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tblPr>
      <w:tblGrid>
        <w:gridCol w:w="3472"/>
        <w:gridCol w:w="2269"/>
        <w:gridCol w:w="2077"/>
        <w:gridCol w:w="1393"/>
      </w:tblGrid>
      <w:tr w:rsidR="00D178EE" w:rsidRPr="00CF5F81" w:rsidTr="009E7BB0">
        <w:trPr>
          <w:trHeight w:val="255"/>
        </w:trPr>
        <w:tc>
          <w:tcPr>
            <w:tcW w:w="9211" w:type="dxa"/>
            <w:gridSpan w:val="4"/>
            <w:tcBorders>
              <w:top w:val="double" w:sz="4" w:space="0" w:color="auto"/>
            </w:tcBorders>
            <w:noWrap/>
            <w:vAlign w:val="bottom"/>
          </w:tcPr>
          <w:p w:rsidR="00D178EE" w:rsidRPr="00FB7780" w:rsidRDefault="00D178EE" w:rsidP="009E7BB0">
            <w:pPr>
              <w:jc w:val="center"/>
              <w:rPr>
                <w:bCs/>
                <w:i/>
                <w:sz w:val="20"/>
                <w:szCs w:val="20"/>
              </w:rPr>
            </w:pPr>
            <w:r w:rsidRPr="00FB7780">
              <w:rPr>
                <w:bCs/>
                <w:i/>
                <w:sz w:val="20"/>
                <w:szCs w:val="20"/>
              </w:rPr>
              <w:t>1. táblázat</w:t>
            </w:r>
          </w:p>
        </w:tc>
      </w:tr>
      <w:tr w:rsidR="00D178EE" w:rsidRPr="00CF5F81" w:rsidTr="009E7BB0">
        <w:trPr>
          <w:trHeight w:val="255"/>
        </w:trPr>
        <w:tc>
          <w:tcPr>
            <w:tcW w:w="9211" w:type="dxa"/>
            <w:gridSpan w:val="4"/>
            <w:noWrap/>
            <w:vAlign w:val="bottom"/>
          </w:tcPr>
          <w:p w:rsidR="00D178EE" w:rsidRPr="00FB7780" w:rsidRDefault="00D178EE" w:rsidP="009E7BB0">
            <w:pPr>
              <w:jc w:val="center"/>
              <w:rPr>
                <w:bCs/>
                <w:sz w:val="22"/>
                <w:szCs w:val="22"/>
              </w:rPr>
            </w:pPr>
            <w:r w:rsidRPr="00FB7780">
              <w:rPr>
                <w:bCs/>
                <w:sz w:val="22"/>
                <w:szCs w:val="22"/>
              </w:rPr>
              <w:t>Réz cső-acél mag kötések szakítóvizsgálata</w:t>
            </w:r>
          </w:p>
        </w:tc>
      </w:tr>
      <w:tr w:rsidR="00D178EE" w:rsidRPr="00CF5F81" w:rsidTr="009E7BB0">
        <w:trPr>
          <w:trHeight w:val="255"/>
        </w:trPr>
        <w:tc>
          <w:tcPr>
            <w:tcW w:w="3472" w:type="dxa"/>
            <w:noWrap/>
            <w:vAlign w:val="bottom"/>
          </w:tcPr>
          <w:p w:rsidR="00D178EE" w:rsidRPr="00CF5F81" w:rsidRDefault="00D178EE" w:rsidP="009E7BB0">
            <w:pPr>
              <w:rPr>
                <w:b/>
                <w:bCs/>
              </w:rPr>
            </w:pPr>
            <w:r w:rsidRPr="00CF5F81">
              <w:rPr>
                <w:b/>
                <w:bCs/>
              </w:rPr>
              <w:t>Megnevezés</w:t>
            </w:r>
          </w:p>
        </w:tc>
        <w:tc>
          <w:tcPr>
            <w:tcW w:w="2269" w:type="dxa"/>
            <w:noWrap/>
            <w:vAlign w:val="bottom"/>
          </w:tcPr>
          <w:p w:rsidR="00D178EE" w:rsidRPr="00CF5F81" w:rsidRDefault="00D178EE" w:rsidP="009E7BB0">
            <w:pPr>
              <w:rPr>
                <w:b/>
                <w:bCs/>
              </w:rPr>
            </w:pPr>
            <w:r w:rsidRPr="00CF5F81">
              <w:rPr>
                <w:b/>
                <w:bCs/>
              </w:rPr>
              <w:t>Kötés sorszáma</w:t>
            </w:r>
          </w:p>
        </w:tc>
        <w:tc>
          <w:tcPr>
            <w:tcW w:w="2077" w:type="dxa"/>
            <w:noWrap/>
            <w:vAlign w:val="bottom"/>
          </w:tcPr>
          <w:p w:rsidR="00D178EE" w:rsidRPr="00CF5F81" w:rsidRDefault="00D178EE" w:rsidP="009E7BB0">
            <w:pPr>
              <w:rPr>
                <w:b/>
                <w:bCs/>
              </w:rPr>
            </w:pPr>
            <w:r w:rsidRPr="00CF5F81">
              <w:rPr>
                <w:b/>
                <w:bCs/>
              </w:rPr>
              <w:t>Szakító erő [N]</w:t>
            </w:r>
          </w:p>
        </w:tc>
        <w:tc>
          <w:tcPr>
            <w:tcW w:w="1393" w:type="dxa"/>
            <w:noWrap/>
            <w:vAlign w:val="bottom"/>
          </w:tcPr>
          <w:p w:rsidR="00D178EE" w:rsidRPr="00CF5F81" w:rsidRDefault="00D178EE" w:rsidP="009E7BB0">
            <w:pPr>
              <w:rPr>
                <w:b/>
                <w:bCs/>
              </w:rPr>
            </w:pPr>
            <w:r w:rsidRPr="00CF5F81">
              <w:rPr>
                <w:b/>
                <w:bCs/>
              </w:rPr>
              <w:t>Megjegyzés</w:t>
            </w:r>
          </w:p>
        </w:tc>
      </w:tr>
      <w:tr w:rsidR="00D178EE" w:rsidRPr="00CF5F81" w:rsidTr="009E7BB0">
        <w:trPr>
          <w:trHeight w:val="255"/>
        </w:trPr>
        <w:tc>
          <w:tcPr>
            <w:tcW w:w="3472" w:type="dxa"/>
            <w:noWrap/>
            <w:vAlign w:val="bottom"/>
          </w:tcPr>
          <w:p w:rsidR="00D178EE" w:rsidRPr="00CF5F81" w:rsidRDefault="00D178EE" w:rsidP="009E7BB0">
            <w:r w:rsidRPr="00CF5F81">
              <w:t>egy beszúrás hengeres</w:t>
            </w:r>
          </w:p>
        </w:tc>
        <w:tc>
          <w:tcPr>
            <w:tcW w:w="2269" w:type="dxa"/>
            <w:noWrap/>
            <w:vAlign w:val="center"/>
          </w:tcPr>
          <w:p w:rsidR="00D178EE" w:rsidRPr="00CF5F81" w:rsidRDefault="00D178EE" w:rsidP="009E7BB0">
            <w:pPr>
              <w:jc w:val="center"/>
            </w:pPr>
            <w:r w:rsidRPr="00CF5F81">
              <w:t>1</w:t>
            </w:r>
            <w:r>
              <w:t>.</w:t>
            </w:r>
          </w:p>
        </w:tc>
        <w:tc>
          <w:tcPr>
            <w:tcW w:w="2077" w:type="dxa"/>
            <w:noWrap/>
            <w:vAlign w:val="center"/>
          </w:tcPr>
          <w:p w:rsidR="00D178EE" w:rsidRPr="00CF5F81" w:rsidRDefault="00D178EE" w:rsidP="009E7BB0">
            <w:pPr>
              <w:jc w:val="center"/>
            </w:pPr>
            <w:r w:rsidRPr="00CF5F81">
              <w:t>8900</w:t>
            </w:r>
          </w:p>
        </w:tc>
        <w:tc>
          <w:tcPr>
            <w:tcW w:w="1393" w:type="dxa"/>
            <w:noWrap/>
            <w:vAlign w:val="center"/>
          </w:tcPr>
          <w:p w:rsidR="00D178EE" w:rsidRPr="00CF5F81" w:rsidRDefault="00D178EE" w:rsidP="009E7BB0">
            <w:pPr>
              <w:jc w:val="center"/>
            </w:pPr>
            <w:r w:rsidRPr="00CF5F81">
              <w:t>kicsúszott</w:t>
            </w:r>
          </w:p>
        </w:tc>
      </w:tr>
      <w:tr w:rsidR="00D178EE" w:rsidRPr="00CF5F81" w:rsidTr="009E7BB0">
        <w:trPr>
          <w:trHeight w:val="285"/>
        </w:trPr>
        <w:tc>
          <w:tcPr>
            <w:tcW w:w="3472" w:type="dxa"/>
            <w:noWrap/>
            <w:vAlign w:val="bottom"/>
          </w:tcPr>
          <w:p w:rsidR="00D178EE" w:rsidRPr="00CF5F81" w:rsidRDefault="00D178EE" w:rsidP="009E7BB0">
            <w:r w:rsidRPr="00CF5F81">
              <w:t>két beszúrás hengeres</w:t>
            </w:r>
          </w:p>
        </w:tc>
        <w:tc>
          <w:tcPr>
            <w:tcW w:w="2269" w:type="dxa"/>
            <w:noWrap/>
            <w:vAlign w:val="center"/>
          </w:tcPr>
          <w:p w:rsidR="00D178EE" w:rsidRPr="00CF5F81" w:rsidRDefault="00D178EE" w:rsidP="009E7BB0">
            <w:pPr>
              <w:jc w:val="center"/>
            </w:pPr>
            <w:r w:rsidRPr="00CF5F81">
              <w:t>2</w:t>
            </w:r>
            <w:r>
              <w:t>.</w:t>
            </w:r>
          </w:p>
        </w:tc>
        <w:tc>
          <w:tcPr>
            <w:tcW w:w="2077" w:type="dxa"/>
            <w:noWrap/>
            <w:vAlign w:val="center"/>
          </w:tcPr>
          <w:p w:rsidR="00D178EE" w:rsidRPr="00CF5F81" w:rsidRDefault="00D178EE" w:rsidP="009E7BB0">
            <w:pPr>
              <w:jc w:val="center"/>
            </w:pPr>
            <w:r w:rsidRPr="00CF5F81">
              <w:t>10800</w:t>
            </w:r>
          </w:p>
        </w:tc>
        <w:tc>
          <w:tcPr>
            <w:tcW w:w="1393" w:type="dxa"/>
            <w:noWrap/>
            <w:vAlign w:val="center"/>
          </w:tcPr>
          <w:p w:rsidR="00D178EE" w:rsidRPr="00CF5F81" w:rsidRDefault="00D178EE" w:rsidP="009E7BB0">
            <w:pPr>
              <w:jc w:val="center"/>
            </w:pPr>
            <w:r w:rsidRPr="00CF5F81">
              <w:t>elszakadt</w:t>
            </w:r>
          </w:p>
        </w:tc>
      </w:tr>
      <w:tr w:rsidR="00D178EE" w:rsidRPr="00CF5F81" w:rsidTr="009E7BB0">
        <w:trPr>
          <w:trHeight w:val="255"/>
        </w:trPr>
        <w:tc>
          <w:tcPr>
            <w:tcW w:w="3472" w:type="dxa"/>
            <w:noWrap/>
            <w:vAlign w:val="bottom"/>
          </w:tcPr>
          <w:p w:rsidR="00D178EE" w:rsidRPr="00CF5F81" w:rsidRDefault="00D178EE" w:rsidP="009E7BB0">
            <w:r w:rsidRPr="00CF5F81">
              <w:t>három beszúrás hengeres</w:t>
            </w:r>
          </w:p>
        </w:tc>
        <w:tc>
          <w:tcPr>
            <w:tcW w:w="2269" w:type="dxa"/>
            <w:noWrap/>
            <w:vAlign w:val="center"/>
          </w:tcPr>
          <w:p w:rsidR="00D178EE" w:rsidRPr="00CF5F81" w:rsidRDefault="00D178EE" w:rsidP="009E7BB0">
            <w:pPr>
              <w:jc w:val="center"/>
            </w:pPr>
            <w:r w:rsidRPr="00CF5F81">
              <w:t>3</w:t>
            </w:r>
            <w:r>
              <w:t>.</w:t>
            </w:r>
          </w:p>
        </w:tc>
        <w:tc>
          <w:tcPr>
            <w:tcW w:w="2077" w:type="dxa"/>
            <w:noWrap/>
            <w:vAlign w:val="center"/>
          </w:tcPr>
          <w:p w:rsidR="00D178EE" w:rsidRPr="00CF5F81" w:rsidRDefault="00D178EE" w:rsidP="009E7BB0">
            <w:pPr>
              <w:jc w:val="center"/>
            </w:pPr>
            <w:r w:rsidRPr="00CF5F81">
              <w:t>10700</w:t>
            </w:r>
          </w:p>
        </w:tc>
        <w:tc>
          <w:tcPr>
            <w:tcW w:w="1393" w:type="dxa"/>
            <w:noWrap/>
            <w:vAlign w:val="center"/>
          </w:tcPr>
          <w:p w:rsidR="00D178EE" w:rsidRPr="00CF5F81" w:rsidRDefault="00D178EE" w:rsidP="009E7BB0">
            <w:pPr>
              <w:jc w:val="center"/>
            </w:pPr>
            <w:r w:rsidRPr="00CF5F81">
              <w:t>elszakadt</w:t>
            </w:r>
          </w:p>
        </w:tc>
      </w:tr>
      <w:tr w:rsidR="00D178EE" w:rsidRPr="004E0C04" w:rsidTr="00D86FF4">
        <w:trPr>
          <w:trHeight w:val="255"/>
        </w:trPr>
        <w:tc>
          <w:tcPr>
            <w:tcW w:w="9211" w:type="dxa"/>
            <w:gridSpan w:val="4"/>
            <w:tcBorders>
              <w:bottom w:val="double" w:sz="4" w:space="0" w:color="auto"/>
            </w:tcBorders>
            <w:noWrap/>
            <w:vAlign w:val="bottom"/>
          </w:tcPr>
          <w:p w:rsidR="00D178EE" w:rsidRPr="004E0C04" w:rsidRDefault="00D178EE" w:rsidP="009E7BB0">
            <w:pPr>
              <w:jc w:val="center"/>
              <w:rPr>
                <w:i/>
                <w:sz w:val="20"/>
                <w:szCs w:val="20"/>
              </w:rPr>
            </w:pPr>
            <w:r w:rsidRPr="00716820">
              <w:rPr>
                <w:i/>
                <w:sz w:val="20"/>
                <w:szCs w:val="20"/>
              </w:rPr>
              <w:t>PORKOLÁB PÉTER [2011]: Elektromágneses alakítással létrehozott kötés kialakítása és vizsgálata (TDK dolgozat), Budapest, ÓE-BGK</w:t>
            </w:r>
            <w:r>
              <w:rPr>
                <w:i/>
                <w:sz w:val="20"/>
                <w:szCs w:val="20"/>
              </w:rPr>
              <w:t>.</w:t>
            </w:r>
          </w:p>
        </w:tc>
      </w:tr>
    </w:tbl>
    <w:p w:rsidR="00D178EE" w:rsidRDefault="00D178EE" w:rsidP="002927C2">
      <w:pPr>
        <w:pStyle w:val="Kszemle-Cmsor2"/>
      </w:pPr>
      <w:r w:rsidRPr="0046361E">
        <w:t>2. Alumínium cső-mag kötések</w:t>
      </w:r>
    </w:p>
    <w:p w:rsidR="00D178EE" w:rsidRDefault="00D178EE" w:rsidP="005E5119">
      <w:pPr>
        <w:pStyle w:val="Kszemle-szvegtrzs"/>
      </w:pPr>
      <w:r w:rsidRPr="002927C2">
        <w:t>Az alumínium cső-mag kötések röntgen tomográf felvételei (21-24. ábra) alapján kijelenthető, túl kicsi alakító energiát alkalmaztunk, az alakváltozás mértéke nem a legmegfelelőbb. A cső belső felülete egyetlen esetben sem érte el a beszúrás és/vagy a horony fenekét, ami kiemelten fontos a kötés erőssége szempontjából.</w:t>
      </w:r>
    </w:p>
    <w:p w:rsidR="00D178EE" w:rsidRDefault="00D178EE" w:rsidP="005E5119">
      <w:pPr>
        <w:pStyle w:val="Kszemle-szvegtrzs"/>
      </w:pPr>
      <w:r>
        <w:br w:type="page"/>
      </w:r>
    </w:p>
    <w:tbl>
      <w:tblPr>
        <w:tblW w:w="0" w:type="auto"/>
        <w:tblCellMar>
          <w:left w:w="70" w:type="dxa"/>
          <w:right w:w="70" w:type="dxa"/>
        </w:tblCellMar>
        <w:tblLook w:val="0000"/>
      </w:tblPr>
      <w:tblGrid>
        <w:gridCol w:w="4605"/>
        <w:gridCol w:w="4605"/>
      </w:tblGrid>
      <w:tr w:rsidR="00D178EE" w:rsidRPr="008500B6" w:rsidTr="007F0A54">
        <w:tblPrEx>
          <w:tblCellMar>
            <w:top w:w="0" w:type="dxa"/>
            <w:bottom w:w="0" w:type="dxa"/>
          </w:tblCellMar>
        </w:tblPrEx>
        <w:tc>
          <w:tcPr>
            <w:tcW w:w="9210" w:type="dxa"/>
            <w:gridSpan w:val="2"/>
            <w:vAlign w:val="center"/>
          </w:tcPr>
          <w:p w:rsidR="00D178EE" w:rsidRPr="008500B6" w:rsidRDefault="00D178EE" w:rsidP="002927C2">
            <w:pPr>
              <w:pStyle w:val="Kszemle-szvegtrzs"/>
              <w:ind w:firstLine="0"/>
              <w:jc w:val="center"/>
              <w:rPr>
                <w:i/>
                <w:sz w:val="20"/>
                <w:szCs w:val="20"/>
              </w:rPr>
            </w:pPr>
            <w:r>
              <w:rPr>
                <w:i/>
                <w:sz w:val="20"/>
                <w:szCs w:val="20"/>
              </w:rPr>
              <w:t>21-24. ábra</w:t>
            </w:r>
          </w:p>
        </w:tc>
      </w:tr>
      <w:tr w:rsidR="00D178EE" w:rsidRPr="008500B6" w:rsidTr="0005158A">
        <w:tblPrEx>
          <w:tblCellMar>
            <w:top w:w="0" w:type="dxa"/>
            <w:bottom w:w="0" w:type="dxa"/>
          </w:tblCellMar>
        </w:tblPrEx>
        <w:tc>
          <w:tcPr>
            <w:tcW w:w="9210" w:type="dxa"/>
            <w:gridSpan w:val="2"/>
            <w:vAlign w:val="center"/>
          </w:tcPr>
          <w:p w:rsidR="00D178EE" w:rsidRPr="008500B6" w:rsidRDefault="00D178EE" w:rsidP="002927C2">
            <w:pPr>
              <w:pStyle w:val="Kszemle-szvegtrzs"/>
              <w:ind w:firstLine="0"/>
              <w:jc w:val="center"/>
              <w:rPr>
                <w:sz w:val="22"/>
                <w:szCs w:val="22"/>
              </w:rPr>
            </w:pPr>
            <w:r w:rsidRPr="008500B6">
              <w:rPr>
                <w:sz w:val="22"/>
                <w:szCs w:val="22"/>
              </w:rPr>
              <w:t>Néhány jellemző röntgen tomográf felvétel</w:t>
            </w:r>
          </w:p>
        </w:tc>
      </w:tr>
      <w:tr w:rsidR="00D178EE" w:rsidRPr="008500B6" w:rsidTr="002927C2">
        <w:tblPrEx>
          <w:tblCellMar>
            <w:top w:w="0" w:type="dxa"/>
            <w:bottom w:w="0" w:type="dxa"/>
          </w:tblCellMar>
        </w:tblPrEx>
        <w:tc>
          <w:tcPr>
            <w:tcW w:w="4605" w:type="dxa"/>
            <w:vAlign w:val="center"/>
          </w:tcPr>
          <w:p w:rsidR="00D178EE" w:rsidRPr="008500B6" w:rsidRDefault="00D178EE" w:rsidP="002927C2">
            <w:pPr>
              <w:pStyle w:val="Kszemle-szvegtrzs"/>
              <w:ind w:firstLine="0"/>
              <w:jc w:val="center"/>
              <w:rPr>
                <w:sz w:val="22"/>
                <w:szCs w:val="22"/>
              </w:rPr>
            </w:pPr>
            <w:r w:rsidRPr="008500B6">
              <w:rPr>
                <w:sz w:val="22"/>
                <w:szCs w:val="22"/>
              </w:rPr>
              <w:t>2/2. próbatest (sima hengeres axiális hornyokkal, 2. mérési sorozat)</w:t>
            </w:r>
          </w:p>
        </w:tc>
        <w:tc>
          <w:tcPr>
            <w:tcW w:w="4605" w:type="dxa"/>
            <w:vAlign w:val="center"/>
          </w:tcPr>
          <w:p w:rsidR="00D178EE" w:rsidRPr="0044132B" w:rsidRDefault="00D178EE" w:rsidP="002927C2">
            <w:pPr>
              <w:pStyle w:val="Kszemle-szvegtrzs"/>
              <w:ind w:firstLine="0"/>
              <w:jc w:val="center"/>
              <w:rPr>
                <w:sz w:val="22"/>
                <w:szCs w:val="22"/>
              </w:rPr>
            </w:pPr>
            <w:r w:rsidRPr="0044132B">
              <w:rPr>
                <w:sz w:val="22"/>
                <w:szCs w:val="22"/>
              </w:rPr>
              <w:t>1/3. próbatest (egy beszúrás axiális hornyokkal, 1. mérési sorozat)</w:t>
            </w:r>
          </w:p>
        </w:tc>
      </w:tr>
      <w:tr w:rsidR="00D178EE" w:rsidTr="002927C2">
        <w:tblPrEx>
          <w:tblCellMar>
            <w:top w:w="0" w:type="dxa"/>
            <w:bottom w:w="0" w:type="dxa"/>
          </w:tblCellMar>
        </w:tblPrEx>
        <w:tc>
          <w:tcPr>
            <w:tcW w:w="4605" w:type="dxa"/>
            <w:vAlign w:val="center"/>
          </w:tcPr>
          <w:p w:rsidR="00D178EE" w:rsidRDefault="00D178EE" w:rsidP="002927C2">
            <w:pPr>
              <w:pStyle w:val="Kszemle-szvegtrzs"/>
              <w:ind w:firstLine="0"/>
              <w:jc w:val="center"/>
            </w:pPr>
            <w:r w:rsidRPr="00A37BCC">
              <w:pict>
                <v:shape id="_x0000_i1054" type="#_x0000_t75" style="width:116.25pt;height:309pt">
                  <v:imagedata r:id="rId36" o:title=""/>
                </v:shape>
              </w:pict>
            </w:r>
          </w:p>
        </w:tc>
        <w:tc>
          <w:tcPr>
            <w:tcW w:w="4605" w:type="dxa"/>
            <w:vAlign w:val="center"/>
          </w:tcPr>
          <w:p w:rsidR="00D178EE" w:rsidRDefault="00D178EE" w:rsidP="002927C2">
            <w:pPr>
              <w:pStyle w:val="Kszemle-szvegtrzs"/>
              <w:ind w:firstLine="0"/>
              <w:jc w:val="center"/>
            </w:pPr>
            <w:r w:rsidRPr="0017484E">
              <w:pict>
                <v:shape id="_x0000_i1055" type="#_x0000_t75" style="width:156.75pt;height:307.5pt">
                  <v:imagedata r:id="rId37" o:title=""/>
                </v:shape>
              </w:pict>
            </w:r>
          </w:p>
        </w:tc>
      </w:tr>
      <w:tr w:rsidR="00D178EE" w:rsidRPr="008234AB" w:rsidTr="002927C2">
        <w:tblPrEx>
          <w:tblCellMar>
            <w:top w:w="0" w:type="dxa"/>
            <w:bottom w:w="0" w:type="dxa"/>
          </w:tblCellMar>
        </w:tblPrEx>
        <w:tc>
          <w:tcPr>
            <w:tcW w:w="4605" w:type="dxa"/>
            <w:vAlign w:val="center"/>
          </w:tcPr>
          <w:p w:rsidR="00D178EE" w:rsidRPr="0044132B" w:rsidRDefault="00D178EE" w:rsidP="002927C2">
            <w:pPr>
              <w:pStyle w:val="Kszemle-szvegtrzs"/>
              <w:ind w:firstLine="0"/>
              <w:jc w:val="center"/>
              <w:rPr>
                <w:sz w:val="22"/>
                <w:szCs w:val="22"/>
              </w:rPr>
            </w:pPr>
            <w:r w:rsidRPr="0044132B">
              <w:rPr>
                <w:sz w:val="22"/>
                <w:szCs w:val="22"/>
              </w:rPr>
              <w:t>1/7. próbatest (két beszúrás axiális hornyokkal, 1. mérési sorozat)</w:t>
            </w:r>
          </w:p>
        </w:tc>
        <w:tc>
          <w:tcPr>
            <w:tcW w:w="4605" w:type="dxa"/>
            <w:vAlign w:val="center"/>
          </w:tcPr>
          <w:p w:rsidR="00D178EE" w:rsidRPr="0044132B" w:rsidRDefault="00D178EE" w:rsidP="002927C2">
            <w:pPr>
              <w:pStyle w:val="Kszemle-szvegtrzs"/>
              <w:ind w:firstLine="0"/>
              <w:jc w:val="center"/>
              <w:rPr>
                <w:sz w:val="22"/>
                <w:szCs w:val="22"/>
              </w:rPr>
            </w:pPr>
            <w:r w:rsidRPr="0044132B">
              <w:rPr>
                <w:sz w:val="22"/>
                <w:szCs w:val="22"/>
              </w:rPr>
              <w:t>2/9. próbatest (két beszúrás axiális hornyokkal, 2. mérési sorozat)</w:t>
            </w:r>
          </w:p>
        </w:tc>
      </w:tr>
      <w:tr w:rsidR="00D178EE" w:rsidRPr="008234AB" w:rsidTr="002927C2">
        <w:tblPrEx>
          <w:tblCellMar>
            <w:top w:w="0" w:type="dxa"/>
            <w:bottom w:w="0" w:type="dxa"/>
          </w:tblCellMar>
        </w:tblPrEx>
        <w:tc>
          <w:tcPr>
            <w:tcW w:w="4605" w:type="dxa"/>
            <w:vAlign w:val="center"/>
          </w:tcPr>
          <w:p w:rsidR="00D178EE" w:rsidRPr="008234AB" w:rsidRDefault="00D178EE" w:rsidP="002927C2">
            <w:pPr>
              <w:pStyle w:val="Kszemle-szvegtrzs"/>
              <w:ind w:firstLine="0"/>
              <w:jc w:val="center"/>
            </w:pPr>
            <w:r w:rsidRPr="005660B6">
              <w:pict>
                <v:shape id="_x0000_i1056" type="#_x0000_t75" style="width:201pt;height:276.75pt">
                  <v:imagedata r:id="rId38" o:title=""/>
                </v:shape>
              </w:pict>
            </w:r>
          </w:p>
        </w:tc>
        <w:tc>
          <w:tcPr>
            <w:tcW w:w="4605" w:type="dxa"/>
            <w:vAlign w:val="center"/>
          </w:tcPr>
          <w:p w:rsidR="00D178EE" w:rsidRPr="008234AB" w:rsidRDefault="00D178EE" w:rsidP="002927C2">
            <w:pPr>
              <w:pStyle w:val="Kszemle-szvegtrzs"/>
              <w:ind w:firstLine="0"/>
              <w:jc w:val="center"/>
            </w:pPr>
            <w:r w:rsidRPr="00F01B28">
              <w:pict>
                <v:shape id="_x0000_i1057" type="#_x0000_t75" style="width:102.75pt;height:269.25pt">
                  <v:imagedata r:id="rId39" o:title=""/>
                </v:shape>
              </w:pict>
            </w:r>
          </w:p>
        </w:tc>
      </w:tr>
      <w:tr w:rsidR="00D178EE" w:rsidRPr="008234AB" w:rsidTr="00F057C7">
        <w:tblPrEx>
          <w:tblCellMar>
            <w:top w:w="0" w:type="dxa"/>
            <w:bottom w:w="0" w:type="dxa"/>
          </w:tblCellMar>
        </w:tblPrEx>
        <w:tc>
          <w:tcPr>
            <w:tcW w:w="9210" w:type="dxa"/>
            <w:gridSpan w:val="2"/>
            <w:vAlign w:val="center"/>
          </w:tcPr>
          <w:p w:rsidR="00D178EE" w:rsidRPr="0044132B" w:rsidRDefault="00D178EE" w:rsidP="002927C2">
            <w:pPr>
              <w:pStyle w:val="Kszemle-szvegtrzs"/>
              <w:ind w:firstLine="0"/>
              <w:jc w:val="center"/>
              <w:rPr>
                <w:i/>
                <w:sz w:val="20"/>
                <w:szCs w:val="20"/>
              </w:rPr>
            </w:pPr>
            <w:r w:rsidRPr="0044132B">
              <w:rPr>
                <w:i/>
                <w:sz w:val="20"/>
                <w:szCs w:val="20"/>
              </w:rPr>
              <w:t>PORKOLÁB PÉTER [2012]: Elektromágneses alakítással létrehozott alumínium cső-mag kötések (TDK dolgozat), Budapest, ÓE-BGK.</w:t>
            </w:r>
          </w:p>
        </w:tc>
      </w:tr>
    </w:tbl>
    <w:p w:rsidR="00D178EE" w:rsidRDefault="00D178EE" w:rsidP="00486C96">
      <w:pPr>
        <w:pStyle w:val="Kszemle-szvegtrzs"/>
      </w:pPr>
      <w:r>
        <w:t>Az alumínium cső-mag kötések szakítóvizsgálatának eredményei (2-3. táblázat) ezt alátámasztják, hiszen csak a két beszúrásos kötések szakadtak el, a többi szétcsúszott.</w:t>
      </w:r>
    </w:p>
    <w:p w:rsidR="00D178EE" w:rsidRDefault="00D178EE" w:rsidP="00486C96">
      <w:pPr>
        <w:pStyle w:val="Kszemle-szvegtrzs"/>
      </w:pPr>
      <w:r>
        <w:t>Az alumínium cső-mag kötések szakítóvizsgálata során jól látható, az első sorozat nagyobb falvastagságú csővel bíró kötései a második sorozat vékonyabb falvastagságú csővel bíró kötéseihez képest nagyobb egytengelyű húzó igénybevételnek állnak ellent, de szétcsúszásra érzékenyebbek. Ez utóbbinak valószínűsíthető oka a kisebb alakváltozás: a cső belső felülete egyetlen esetben sem érte el a beszúrás és/vagy a horony fenekét.</w:t>
      </w:r>
    </w:p>
    <w:p w:rsidR="00D178EE" w:rsidRDefault="00D178EE" w:rsidP="00486C96">
      <w:pPr>
        <w:pStyle w:val="Kszemle-szvegtrzs"/>
      </w:pPr>
      <w:r>
        <w:t>Egy beszúrással rendelkező magokkal készült kötések a várakozásoknak megfelelően mind széthúzódtak. A szakirodalom nem említ olyan esetet, hogy egy beszúrással rendelkező maggal készült kötés nem csúszott szét, hanem elszakadt.</w:t>
      </w:r>
    </w:p>
    <w:p w:rsidR="00D178EE" w:rsidRDefault="00D178EE" w:rsidP="00486C96">
      <w:pPr>
        <w:pStyle w:val="Kszemle-szvegtrzs"/>
      </w:pPr>
      <w:r>
        <w:t>Az axiális hornyok egytengelyű húzó igénybevétellel szemben alig erősítették – néhány esetben nem befolyásolták – a kötés erősségét. Tehát az axiális hornyokkal megnövelt felületen létrejövő súrlódás nem ad számottevő erőt a kötésnek egytengelyű húzó igénybevétellel szemben, de nem is rontja annak tulajdonságait.</w:t>
      </w:r>
    </w:p>
    <w:tbl>
      <w:tblPr>
        <w:tblW w:w="9135" w:type="dxa"/>
        <w:tblInd w:w="55"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tblPr>
      <w:tblGrid>
        <w:gridCol w:w="3486"/>
        <w:gridCol w:w="1911"/>
        <w:gridCol w:w="1748"/>
        <w:gridCol w:w="1990"/>
      </w:tblGrid>
      <w:tr w:rsidR="00D178EE" w:rsidRPr="00A8257F" w:rsidTr="009E7BB0">
        <w:trPr>
          <w:trHeight w:val="255"/>
        </w:trPr>
        <w:tc>
          <w:tcPr>
            <w:tcW w:w="9135" w:type="dxa"/>
            <w:gridSpan w:val="4"/>
            <w:tcBorders>
              <w:top w:val="double" w:sz="4" w:space="0" w:color="auto"/>
            </w:tcBorders>
            <w:noWrap/>
            <w:vAlign w:val="bottom"/>
          </w:tcPr>
          <w:p w:rsidR="00D178EE" w:rsidRPr="00A8257F" w:rsidRDefault="00D178EE" w:rsidP="009E7BB0">
            <w:pPr>
              <w:jc w:val="center"/>
              <w:rPr>
                <w:bCs/>
              </w:rPr>
            </w:pPr>
            <w:r w:rsidRPr="00A8257F">
              <w:rPr>
                <w:bCs/>
              </w:rPr>
              <w:t>2. táblázat</w:t>
            </w:r>
          </w:p>
        </w:tc>
      </w:tr>
      <w:tr w:rsidR="00D178EE" w:rsidRPr="00865CD8" w:rsidTr="009E7BB0">
        <w:trPr>
          <w:trHeight w:val="255"/>
        </w:trPr>
        <w:tc>
          <w:tcPr>
            <w:tcW w:w="9135" w:type="dxa"/>
            <w:gridSpan w:val="4"/>
            <w:noWrap/>
            <w:vAlign w:val="bottom"/>
          </w:tcPr>
          <w:p w:rsidR="00D178EE" w:rsidRPr="00A64E4A" w:rsidRDefault="00D178EE" w:rsidP="009E7BB0">
            <w:pPr>
              <w:jc w:val="center"/>
              <w:rPr>
                <w:bCs/>
              </w:rPr>
            </w:pPr>
            <w:r w:rsidRPr="00865CD8">
              <w:rPr>
                <w:bCs/>
              </w:rPr>
              <w:t>Alumínium cső (t=1,5 m</w:t>
            </w:r>
            <w:r>
              <w:rPr>
                <w:bCs/>
              </w:rPr>
              <w:t>m) - mag kötések szakítóvizsgálata (1.</w:t>
            </w:r>
            <w:r w:rsidRPr="00A64E4A">
              <w:rPr>
                <w:bCs/>
              </w:rPr>
              <w:t xml:space="preserve"> mérési sorozat)</w:t>
            </w:r>
          </w:p>
        </w:tc>
      </w:tr>
      <w:tr w:rsidR="00D178EE" w:rsidRPr="00A8257F" w:rsidTr="009E7BB0">
        <w:trPr>
          <w:trHeight w:val="255"/>
        </w:trPr>
        <w:tc>
          <w:tcPr>
            <w:tcW w:w="3486" w:type="dxa"/>
            <w:noWrap/>
            <w:vAlign w:val="bottom"/>
          </w:tcPr>
          <w:p w:rsidR="00D178EE" w:rsidRPr="00A8257F" w:rsidRDefault="00D178EE" w:rsidP="009E7BB0">
            <w:pPr>
              <w:rPr>
                <w:b/>
                <w:bCs/>
              </w:rPr>
            </w:pPr>
            <w:r w:rsidRPr="00A8257F">
              <w:rPr>
                <w:b/>
                <w:bCs/>
              </w:rPr>
              <w:t>Megnevezés</w:t>
            </w:r>
          </w:p>
        </w:tc>
        <w:tc>
          <w:tcPr>
            <w:tcW w:w="1911" w:type="dxa"/>
            <w:noWrap/>
            <w:vAlign w:val="bottom"/>
          </w:tcPr>
          <w:p w:rsidR="00D178EE" w:rsidRPr="00A8257F" w:rsidRDefault="00D178EE" w:rsidP="009E7BB0">
            <w:pPr>
              <w:rPr>
                <w:b/>
                <w:bCs/>
              </w:rPr>
            </w:pPr>
            <w:r w:rsidRPr="00A8257F">
              <w:rPr>
                <w:b/>
                <w:bCs/>
              </w:rPr>
              <w:t>Kötés sorszáma</w:t>
            </w:r>
          </w:p>
        </w:tc>
        <w:tc>
          <w:tcPr>
            <w:tcW w:w="1748" w:type="dxa"/>
            <w:noWrap/>
            <w:vAlign w:val="bottom"/>
          </w:tcPr>
          <w:p w:rsidR="00D178EE" w:rsidRPr="00A8257F" w:rsidRDefault="00D178EE" w:rsidP="009E7BB0">
            <w:pPr>
              <w:rPr>
                <w:b/>
                <w:bCs/>
              </w:rPr>
            </w:pPr>
            <w:r w:rsidRPr="00A8257F">
              <w:rPr>
                <w:b/>
                <w:bCs/>
              </w:rPr>
              <w:t>Szakító erő [N]</w:t>
            </w:r>
          </w:p>
        </w:tc>
        <w:tc>
          <w:tcPr>
            <w:tcW w:w="1990" w:type="dxa"/>
            <w:noWrap/>
            <w:vAlign w:val="bottom"/>
          </w:tcPr>
          <w:p w:rsidR="00D178EE" w:rsidRPr="00A8257F" w:rsidRDefault="00D178EE" w:rsidP="009E7BB0">
            <w:pPr>
              <w:rPr>
                <w:b/>
                <w:bCs/>
              </w:rPr>
            </w:pPr>
            <w:r w:rsidRPr="00A8257F">
              <w:rPr>
                <w:b/>
                <w:bCs/>
              </w:rPr>
              <w:t>Megjegyzés</w:t>
            </w:r>
          </w:p>
        </w:tc>
      </w:tr>
      <w:tr w:rsidR="00D178EE" w:rsidRPr="00A8257F" w:rsidTr="009E7BB0">
        <w:trPr>
          <w:trHeight w:val="255"/>
        </w:trPr>
        <w:tc>
          <w:tcPr>
            <w:tcW w:w="3486" w:type="dxa"/>
            <w:noWrap/>
            <w:vAlign w:val="bottom"/>
          </w:tcPr>
          <w:p w:rsidR="00D178EE" w:rsidRPr="00A8257F" w:rsidRDefault="00D178EE" w:rsidP="009E7BB0">
            <w:r w:rsidRPr="00A8257F">
              <w:t>sima hengeres</w:t>
            </w:r>
          </w:p>
        </w:tc>
        <w:tc>
          <w:tcPr>
            <w:tcW w:w="1911" w:type="dxa"/>
            <w:noWrap/>
            <w:vAlign w:val="center"/>
          </w:tcPr>
          <w:p w:rsidR="00D178EE" w:rsidRPr="00A8257F" w:rsidRDefault="00D178EE" w:rsidP="009E7BB0">
            <w:pPr>
              <w:jc w:val="center"/>
            </w:pPr>
            <w:r>
              <w:t>1/</w:t>
            </w:r>
            <w:r w:rsidRPr="00A8257F">
              <w:t>8</w:t>
            </w:r>
            <w:r>
              <w:t>.</w:t>
            </w:r>
          </w:p>
        </w:tc>
        <w:tc>
          <w:tcPr>
            <w:tcW w:w="1748" w:type="dxa"/>
            <w:noWrap/>
            <w:vAlign w:val="center"/>
          </w:tcPr>
          <w:p w:rsidR="00D178EE" w:rsidRPr="00A8257F" w:rsidRDefault="00D178EE" w:rsidP="009E7BB0">
            <w:pPr>
              <w:jc w:val="center"/>
            </w:pPr>
            <w:r w:rsidRPr="00A8257F">
              <w:t>0</w:t>
            </w:r>
          </w:p>
        </w:tc>
        <w:tc>
          <w:tcPr>
            <w:tcW w:w="1990" w:type="dxa"/>
            <w:noWrap/>
            <w:vAlign w:val="center"/>
          </w:tcPr>
          <w:p w:rsidR="00D178EE" w:rsidRPr="00A8257F" w:rsidRDefault="00D178EE" w:rsidP="009E7BB0">
            <w:pPr>
              <w:jc w:val="center"/>
            </w:pPr>
            <w:r w:rsidRPr="00A8257F">
              <w:t>szétcsúszott</w:t>
            </w:r>
          </w:p>
        </w:tc>
      </w:tr>
      <w:tr w:rsidR="00D178EE" w:rsidRPr="00A8257F" w:rsidTr="009E7BB0">
        <w:trPr>
          <w:trHeight w:val="255"/>
        </w:trPr>
        <w:tc>
          <w:tcPr>
            <w:tcW w:w="3486" w:type="dxa"/>
            <w:noWrap/>
            <w:vAlign w:val="bottom"/>
          </w:tcPr>
          <w:p w:rsidR="00D178EE" w:rsidRPr="00A8257F" w:rsidRDefault="00D178EE" w:rsidP="009E7BB0">
            <w:r w:rsidRPr="00A8257F">
              <w:t>egy beszúrás hengeres</w:t>
            </w:r>
          </w:p>
        </w:tc>
        <w:tc>
          <w:tcPr>
            <w:tcW w:w="1911" w:type="dxa"/>
            <w:noWrap/>
            <w:vAlign w:val="center"/>
          </w:tcPr>
          <w:p w:rsidR="00D178EE" w:rsidRPr="00A8257F" w:rsidRDefault="00D178EE" w:rsidP="009E7BB0">
            <w:pPr>
              <w:jc w:val="center"/>
            </w:pPr>
            <w:r>
              <w:t>1/</w:t>
            </w:r>
            <w:r w:rsidRPr="00A8257F">
              <w:t>1</w:t>
            </w:r>
            <w:r>
              <w:t>.</w:t>
            </w:r>
          </w:p>
        </w:tc>
        <w:tc>
          <w:tcPr>
            <w:tcW w:w="1748" w:type="dxa"/>
            <w:noWrap/>
            <w:vAlign w:val="center"/>
          </w:tcPr>
          <w:p w:rsidR="00D178EE" w:rsidRPr="00A8257F" w:rsidRDefault="00D178EE" w:rsidP="009E7BB0">
            <w:pPr>
              <w:jc w:val="center"/>
            </w:pPr>
            <w:r w:rsidRPr="00A8257F">
              <w:t>5500</w:t>
            </w:r>
          </w:p>
        </w:tc>
        <w:tc>
          <w:tcPr>
            <w:tcW w:w="1990" w:type="dxa"/>
            <w:noWrap/>
            <w:vAlign w:val="center"/>
          </w:tcPr>
          <w:p w:rsidR="00D178EE" w:rsidRPr="00A8257F" w:rsidRDefault="00D178EE" w:rsidP="009E7BB0">
            <w:pPr>
              <w:jc w:val="center"/>
            </w:pPr>
            <w:r w:rsidRPr="00A8257F">
              <w:t>szétcsúszott</w:t>
            </w:r>
          </w:p>
        </w:tc>
      </w:tr>
      <w:tr w:rsidR="00D178EE" w:rsidRPr="00A8257F" w:rsidTr="009E7BB0">
        <w:trPr>
          <w:trHeight w:val="255"/>
        </w:trPr>
        <w:tc>
          <w:tcPr>
            <w:tcW w:w="3486" w:type="dxa"/>
            <w:noWrap/>
            <w:vAlign w:val="bottom"/>
          </w:tcPr>
          <w:p w:rsidR="00D178EE" w:rsidRPr="00A8257F" w:rsidRDefault="00D178EE" w:rsidP="009E7BB0">
            <w:r w:rsidRPr="00A8257F">
              <w:t>egy beszúrás axiális hornyokkal</w:t>
            </w:r>
          </w:p>
        </w:tc>
        <w:tc>
          <w:tcPr>
            <w:tcW w:w="1911" w:type="dxa"/>
            <w:noWrap/>
            <w:vAlign w:val="center"/>
          </w:tcPr>
          <w:p w:rsidR="00D178EE" w:rsidRPr="00A8257F" w:rsidRDefault="00D178EE" w:rsidP="009E7BB0">
            <w:pPr>
              <w:jc w:val="center"/>
            </w:pPr>
            <w:r>
              <w:t>1/2.</w:t>
            </w:r>
          </w:p>
        </w:tc>
        <w:tc>
          <w:tcPr>
            <w:tcW w:w="1748" w:type="dxa"/>
            <w:noWrap/>
            <w:vAlign w:val="center"/>
          </w:tcPr>
          <w:p w:rsidR="00D178EE" w:rsidRPr="00A8257F" w:rsidRDefault="00D178EE" w:rsidP="009E7BB0">
            <w:pPr>
              <w:jc w:val="center"/>
            </w:pPr>
            <w:r w:rsidRPr="00A8257F">
              <w:t>5500</w:t>
            </w:r>
          </w:p>
        </w:tc>
        <w:tc>
          <w:tcPr>
            <w:tcW w:w="1990" w:type="dxa"/>
            <w:noWrap/>
            <w:vAlign w:val="center"/>
          </w:tcPr>
          <w:p w:rsidR="00D178EE" w:rsidRPr="00A8257F" w:rsidRDefault="00D178EE" w:rsidP="009E7BB0">
            <w:pPr>
              <w:jc w:val="center"/>
            </w:pPr>
            <w:r w:rsidRPr="00A8257F">
              <w:t>szétcsúszott</w:t>
            </w:r>
          </w:p>
        </w:tc>
      </w:tr>
      <w:tr w:rsidR="00D178EE" w:rsidRPr="00A8257F" w:rsidTr="009E7BB0">
        <w:trPr>
          <w:trHeight w:val="255"/>
        </w:trPr>
        <w:tc>
          <w:tcPr>
            <w:tcW w:w="3486" w:type="dxa"/>
            <w:noWrap/>
            <w:vAlign w:val="bottom"/>
          </w:tcPr>
          <w:p w:rsidR="00D178EE" w:rsidRPr="00A8257F" w:rsidRDefault="00D178EE" w:rsidP="009E7BB0">
            <w:r w:rsidRPr="00A8257F">
              <w:t>két beszúrás hengeres</w:t>
            </w:r>
          </w:p>
        </w:tc>
        <w:tc>
          <w:tcPr>
            <w:tcW w:w="1911" w:type="dxa"/>
            <w:noWrap/>
            <w:vAlign w:val="center"/>
          </w:tcPr>
          <w:p w:rsidR="00D178EE" w:rsidRPr="00A8257F" w:rsidRDefault="00D178EE" w:rsidP="009E7BB0">
            <w:pPr>
              <w:jc w:val="center"/>
            </w:pPr>
            <w:r>
              <w:t>1/</w:t>
            </w:r>
            <w:r w:rsidRPr="00A8257F">
              <w:t>5</w:t>
            </w:r>
            <w:r>
              <w:t>.</w:t>
            </w:r>
          </w:p>
        </w:tc>
        <w:tc>
          <w:tcPr>
            <w:tcW w:w="1748" w:type="dxa"/>
            <w:noWrap/>
            <w:vAlign w:val="center"/>
          </w:tcPr>
          <w:p w:rsidR="00D178EE" w:rsidRPr="00A8257F" w:rsidRDefault="00D178EE" w:rsidP="009E7BB0">
            <w:pPr>
              <w:jc w:val="center"/>
            </w:pPr>
            <w:r w:rsidRPr="00A8257F">
              <w:t>8400</w:t>
            </w:r>
          </w:p>
        </w:tc>
        <w:tc>
          <w:tcPr>
            <w:tcW w:w="1990" w:type="dxa"/>
            <w:noWrap/>
            <w:vAlign w:val="center"/>
          </w:tcPr>
          <w:p w:rsidR="00D178EE" w:rsidRPr="00A8257F" w:rsidRDefault="00D178EE" w:rsidP="009E7BB0">
            <w:pPr>
              <w:jc w:val="center"/>
            </w:pPr>
            <w:r w:rsidRPr="00A8257F">
              <w:t>szétcsúszott</w:t>
            </w:r>
          </w:p>
        </w:tc>
      </w:tr>
      <w:tr w:rsidR="00D178EE" w:rsidRPr="00A8257F" w:rsidTr="009E7BB0">
        <w:trPr>
          <w:trHeight w:val="255"/>
        </w:trPr>
        <w:tc>
          <w:tcPr>
            <w:tcW w:w="3486" w:type="dxa"/>
            <w:noWrap/>
            <w:vAlign w:val="bottom"/>
          </w:tcPr>
          <w:p w:rsidR="00D178EE" w:rsidRPr="00A8257F" w:rsidRDefault="00D178EE" w:rsidP="009E7BB0">
            <w:r w:rsidRPr="00A8257F">
              <w:t>két beszúrás axiális hornyokkal</w:t>
            </w:r>
          </w:p>
        </w:tc>
        <w:tc>
          <w:tcPr>
            <w:tcW w:w="1911" w:type="dxa"/>
            <w:noWrap/>
            <w:vAlign w:val="center"/>
          </w:tcPr>
          <w:p w:rsidR="00D178EE" w:rsidRPr="00A8257F" w:rsidRDefault="00D178EE" w:rsidP="009E7BB0">
            <w:pPr>
              <w:jc w:val="center"/>
            </w:pPr>
            <w:r>
              <w:t>1/</w:t>
            </w:r>
            <w:r w:rsidRPr="00A8257F">
              <w:t>6</w:t>
            </w:r>
            <w:r>
              <w:t>.</w:t>
            </w:r>
          </w:p>
        </w:tc>
        <w:tc>
          <w:tcPr>
            <w:tcW w:w="1748" w:type="dxa"/>
            <w:noWrap/>
            <w:vAlign w:val="center"/>
          </w:tcPr>
          <w:p w:rsidR="00D178EE" w:rsidRPr="00A8257F" w:rsidRDefault="00D178EE" w:rsidP="009E7BB0">
            <w:pPr>
              <w:jc w:val="center"/>
            </w:pPr>
            <w:r w:rsidRPr="00A8257F">
              <w:t>8600</w:t>
            </w:r>
          </w:p>
        </w:tc>
        <w:tc>
          <w:tcPr>
            <w:tcW w:w="1990" w:type="dxa"/>
            <w:noWrap/>
            <w:vAlign w:val="center"/>
          </w:tcPr>
          <w:p w:rsidR="00D178EE" w:rsidRPr="00A8257F" w:rsidRDefault="00D178EE" w:rsidP="009E7BB0">
            <w:pPr>
              <w:jc w:val="center"/>
            </w:pPr>
            <w:r w:rsidRPr="00A8257F">
              <w:t>szétcsúszott szakadt</w:t>
            </w:r>
          </w:p>
        </w:tc>
      </w:tr>
      <w:tr w:rsidR="00D178EE" w:rsidRPr="00A05690" w:rsidTr="008C644D">
        <w:trPr>
          <w:trHeight w:val="255"/>
        </w:trPr>
        <w:tc>
          <w:tcPr>
            <w:tcW w:w="9135" w:type="dxa"/>
            <w:gridSpan w:val="4"/>
            <w:tcBorders>
              <w:bottom w:val="double" w:sz="4" w:space="0" w:color="auto"/>
            </w:tcBorders>
            <w:noWrap/>
            <w:vAlign w:val="center"/>
          </w:tcPr>
          <w:p w:rsidR="00D178EE" w:rsidRPr="00A05690" w:rsidRDefault="00D178EE" w:rsidP="00A05690">
            <w:pPr>
              <w:jc w:val="center"/>
              <w:rPr>
                <w:i/>
                <w:sz w:val="20"/>
                <w:szCs w:val="20"/>
              </w:rPr>
            </w:pPr>
            <w:r w:rsidRPr="00A05690">
              <w:rPr>
                <w:i/>
                <w:sz w:val="20"/>
                <w:szCs w:val="20"/>
              </w:rPr>
              <w:t>PORKOLÁB PÉTER [2012]: Elektromágneses alakítással létrehozott alumínium cső-mag kötések (TDK dolgozat), Budapest, ÓE-BGK.</w:t>
            </w:r>
          </w:p>
        </w:tc>
      </w:tr>
    </w:tbl>
    <w:p w:rsidR="00D178EE" w:rsidRDefault="00D178EE" w:rsidP="00486C96"/>
    <w:tbl>
      <w:tblPr>
        <w:tblW w:w="9423" w:type="dxa"/>
        <w:tblInd w:w="7"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tblPr>
      <w:tblGrid>
        <w:gridCol w:w="3958"/>
        <w:gridCol w:w="2156"/>
        <w:gridCol w:w="1961"/>
        <w:gridCol w:w="1348"/>
      </w:tblGrid>
      <w:tr w:rsidR="00D178EE" w:rsidRPr="00A64E4A" w:rsidTr="00DC766B">
        <w:trPr>
          <w:trHeight w:val="255"/>
        </w:trPr>
        <w:tc>
          <w:tcPr>
            <w:tcW w:w="9423" w:type="dxa"/>
            <w:gridSpan w:val="4"/>
            <w:tcBorders>
              <w:top w:val="double" w:sz="4" w:space="0" w:color="auto"/>
            </w:tcBorders>
            <w:noWrap/>
            <w:vAlign w:val="bottom"/>
          </w:tcPr>
          <w:p w:rsidR="00D178EE" w:rsidRPr="00A64E4A" w:rsidRDefault="00D178EE" w:rsidP="009E7BB0">
            <w:pPr>
              <w:jc w:val="center"/>
              <w:rPr>
                <w:bCs/>
              </w:rPr>
            </w:pPr>
            <w:r>
              <w:rPr>
                <w:bCs/>
              </w:rPr>
              <w:t>3. táblázat</w:t>
            </w:r>
          </w:p>
        </w:tc>
      </w:tr>
      <w:tr w:rsidR="00D178EE" w:rsidRPr="00A64E4A" w:rsidTr="00DC766B">
        <w:trPr>
          <w:trHeight w:val="255"/>
        </w:trPr>
        <w:tc>
          <w:tcPr>
            <w:tcW w:w="9423" w:type="dxa"/>
            <w:gridSpan w:val="4"/>
            <w:noWrap/>
            <w:vAlign w:val="bottom"/>
          </w:tcPr>
          <w:p w:rsidR="00D178EE" w:rsidRPr="00A64E4A" w:rsidRDefault="00D178EE" w:rsidP="009E7BB0">
            <w:pPr>
              <w:jc w:val="center"/>
              <w:rPr>
                <w:bCs/>
              </w:rPr>
            </w:pPr>
            <w:r w:rsidRPr="00A64E4A">
              <w:rPr>
                <w:bCs/>
              </w:rPr>
              <w:t>Alumínium cső (t=1 mm) - ma</w:t>
            </w:r>
            <w:r>
              <w:rPr>
                <w:bCs/>
              </w:rPr>
              <w:t>g kötések szakítóvizsgálata (2.</w:t>
            </w:r>
            <w:r w:rsidRPr="00A64E4A">
              <w:rPr>
                <w:bCs/>
              </w:rPr>
              <w:t xml:space="preserve"> mérési sorozat)</w:t>
            </w:r>
          </w:p>
        </w:tc>
      </w:tr>
      <w:tr w:rsidR="00D178EE" w:rsidRPr="00CA5658" w:rsidTr="00DC766B">
        <w:trPr>
          <w:trHeight w:val="255"/>
        </w:trPr>
        <w:tc>
          <w:tcPr>
            <w:tcW w:w="3958" w:type="dxa"/>
            <w:noWrap/>
            <w:vAlign w:val="bottom"/>
          </w:tcPr>
          <w:p w:rsidR="00D178EE" w:rsidRPr="00CA5658" w:rsidRDefault="00D178EE" w:rsidP="009E7BB0">
            <w:pPr>
              <w:rPr>
                <w:b/>
                <w:bCs/>
              </w:rPr>
            </w:pPr>
            <w:r w:rsidRPr="00CA5658">
              <w:rPr>
                <w:b/>
                <w:bCs/>
              </w:rPr>
              <w:t>Megnevezés</w:t>
            </w:r>
          </w:p>
        </w:tc>
        <w:tc>
          <w:tcPr>
            <w:tcW w:w="2156" w:type="dxa"/>
            <w:noWrap/>
            <w:vAlign w:val="center"/>
          </w:tcPr>
          <w:p w:rsidR="00D178EE" w:rsidRPr="00CA5658" w:rsidRDefault="00D178EE" w:rsidP="009E7BB0">
            <w:pPr>
              <w:jc w:val="center"/>
              <w:rPr>
                <w:b/>
                <w:bCs/>
              </w:rPr>
            </w:pPr>
            <w:r w:rsidRPr="00CA5658">
              <w:rPr>
                <w:b/>
                <w:bCs/>
              </w:rPr>
              <w:t>Kötés sorszáma</w:t>
            </w:r>
          </w:p>
        </w:tc>
        <w:tc>
          <w:tcPr>
            <w:tcW w:w="1961" w:type="dxa"/>
            <w:noWrap/>
            <w:vAlign w:val="center"/>
          </w:tcPr>
          <w:p w:rsidR="00D178EE" w:rsidRPr="00CA5658" w:rsidRDefault="00D178EE" w:rsidP="009E7BB0">
            <w:pPr>
              <w:jc w:val="center"/>
              <w:rPr>
                <w:b/>
                <w:bCs/>
              </w:rPr>
            </w:pPr>
            <w:r w:rsidRPr="00CA5658">
              <w:rPr>
                <w:b/>
                <w:bCs/>
              </w:rPr>
              <w:t>Szakító erő [N]</w:t>
            </w:r>
          </w:p>
        </w:tc>
        <w:tc>
          <w:tcPr>
            <w:tcW w:w="1348" w:type="dxa"/>
            <w:noWrap/>
            <w:vAlign w:val="center"/>
          </w:tcPr>
          <w:p w:rsidR="00D178EE" w:rsidRPr="00CA5658" w:rsidRDefault="00D178EE" w:rsidP="009E7BB0">
            <w:pPr>
              <w:jc w:val="center"/>
              <w:rPr>
                <w:b/>
                <w:bCs/>
              </w:rPr>
            </w:pPr>
            <w:r w:rsidRPr="00CA5658">
              <w:rPr>
                <w:b/>
                <w:bCs/>
              </w:rPr>
              <w:t>Megjegyzés</w:t>
            </w:r>
          </w:p>
        </w:tc>
      </w:tr>
      <w:tr w:rsidR="00D178EE" w:rsidRPr="00A64E4A" w:rsidTr="00DC766B">
        <w:trPr>
          <w:trHeight w:val="255"/>
        </w:trPr>
        <w:tc>
          <w:tcPr>
            <w:tcW w:w="3958" w:type="dxa"/>
            <w:noWrap/>
            <w:vAlign w:val="bottom"/>
          </w:tcPr>
          <w:p w:rsidR="00D178EE" w:rsidRPr="00A8257F" w:rsidRDefault="00D178EE" w:rsidP="009E7BB0">
            <w:r w:rsidRPr="00A8257F">
              <w:t>egy beszúrás hengeres</w:t>
            </w:r>
          </w:p>
        </w:tc>
        <w:tc>
          <w:tcPr>
            <w:tcW w:w="2156" w:type="dxa"/>
            <w:noWrap/>
            <w:vAlign w:val="center"/>
          </w:tcPr>
          <w:p w:rsidR="00D178EE" w:rsidRPr="00A64E4A" w:rsidRDefault="00D178EE" w:rsidP="009E7BB0">
            <w:pPr>
              <w:jc w:val="center"/>
            </w:pPr>
            <w:r>
              <w:t>2/</w:t>
            </w:r>
            <w:r w:rsidRPr="00A64E4A">
              <w:t>3</w:t>
            </w:r>
            <w:r>
              <w:t>.</w:t>
            </w:r>
          </w:p>
        </w:tc>
        <w:tc>
          <w:tcPr>
            <w:tcW w:w="1961" w:type="dxa"/>
            <w:noWrap/>
            <w:vAlign w:val="center"/>
          </w:tcPr>
          <w:p w:rsidR="00D178EE" w:rsidRPr="00A64E4A" w:rsidRDefault="00D178EE" w:rsidP="009E7BB0">
            <w:pPr>
              <w:jc w:val="center"/>
            </w:pPr>
            <w:r w:rsidRPr="00A64E4A">
              <w:t>4200</w:t>
            </w:r>
          </w:p>
        </w:tc>
        <w:tc>
          <w:tcPr>
            <w:tcW w:w="1348" w:type="dxa"/>
            <w:noWrap/>
            <w:vAlign w:val="center"/>
          </w:tcPr>
          <w:p w:rsidR="00D178EE" w:rsidRPr="00A64E4A" w:rsidRDefault="00D178EE" w:rsidP="009E7BB0">
            <w:pPr>
              <w:jc w:val="center"/>
            </w:pPr>
            <w:r w:rsidRPr="00A64E4A">
              <w:t>szétcsúszott</w:t>
            </w:r>
          </w:p>
        </w:tc>
      </w:tr>
      <w:tr w:rsidR="00D178EE" w:rsidRPr="00A64E4A" w:rsidTr="00DC766B">
        <w:trPr>
          <w:trHeight w:val="255"/>
        </w:trPr>
        <w:tc>
          <w:tcPr>
            <w:tcW w:w="3958" w:type="dxa"/>
            <w:noWrap/>
            <w:vAlign w:val="bottom"/>
          </w:tcPr>
          <w:p w:rsidR="00D178EE" w:rsidRPr="00A8257F" w:rsidRDefault="00D178EE" w:rsidP="009E7BB0">
            <w:r w:rsidRPr="00A8257F">
              <w:t>egy beszúrás hengeres</w:t>
            </w:r>
          </w:p>
        </w:tc>
        <w:tc>
          <w:tcPr>
            <w:tcW w:w="2156" w:type="dxa"/>
            <w:noWrap/>
            <w:vAlign w:val="center"/>
          </w:tcPr>
          <w:p w:rsidR="00D178EE" w:rsidRPr="00A64E4A" w:rsidRDefault="00D178EE" w:rsidP="009E7BB0">
            <w:pPr>
              <w:jc w:val="center"/>
            </w:pPr>
            <w:r>
              <w:t>2/</w:t>
            </w:r>
            <w:r w:rsidRPr="00A64E4A">
              <w:t>6</w:t>
            </w:r>
            <w:r>
              <w:t>.</w:t>
            </w:r>
          </w:p>
        </w:tc>
        <w:tc>
          <w:tcPr>
            <w:tcW w:w="1961" w:type="dxa"/>
            <w:noWrap/>
            <w:vAlign w:val="center"/>
          </w:tcPr>
          <w:p w:rsidR="00D178EE" w:rsidRPr="00A64E4A" w:rsidRDefault="00D178EE" w:rsidP="009E7BB0">
            <w:pPr>
              <w:jc w:val="center"/>
            </w:pPr>
            <w:r w:rsidRPr="00A64E4A">
              <w:t>3000</w:t>
            </w:r>
          </w:p>
        </w:tc>
        <w:tc>
          <w:tcPr>
            <w:tcW w:w="1348" w:type="dxa"/>
            <w:noWrap/>
            <w:vAlign w:val="center"/>
          </w:tcPr>
          <w:p w:rsidR="00D178EE" w:rsidRPr="00A64E4A" w:rsidRDefault="00D178EE" w:rsidP="009E7BB0">
            <w:pPr>
              <w:jc w:val="center"/>
            </w:pPr>
            <w:r w:rsidRPr="00A64E4A">
              <w:t>szétcsúszott</w:t>
            </w:r>
          </w:p>
        </w:tc>
      </w:tr>
      <w:tr w:rsidR="00D178EE" w:rsidRPr="00A64E4A" w:rsidTr="00DC766B">
        <w:trPr>
          <w:trHeight w:val="255"/>
        </w:trPr>
        <w:tc>
          <w:tcPr>
            <w:tcW w:w="3958" w:type="dxa"/>
            <w:noWrap/>
            <w:vAlign w:val="bottom"/>
          </w:tcPr>
          <w:p w:rsidR="00D178EE" w:rsidRPr="00A8257F" w:rsidRDefault="00D178EE" w:rsidP="009E7BB0">
            <w:r w:rsidRPr="00A8257F">
              <w:t>egy beszúrás axiális hornyokkal</w:t>
            </w:r>
          </w:p>
        </w:tc>
        <w:tc>
          <w:tcPr>
            <w:tcW w:w="2156" w:type="dxa"/>
            <w:noWrap/>
            <w:vAlign w:val="center"/>
          </w:tcPr>
          <w:p w:rsidR="00D178EE" w:rsidRPr="00A64E4A" w:rsidRDefault="00D178EE" w:rsidP="009E7BB0">
            <w:pPr>
              <w:jc w:val="center"/>
            </w:pPr>
            <w:r>
              <w:t>2/</w:t>
            </w:r>
            <w:r w:rsidRPr="00A64E4A">
              <w:t>4</w:t>
            </w:r>
            <w:r>
              <w:t>.</w:t>
            </w:r>
          </w:p>
        </w:tc>
        <w:tc>
          <w:tcPr>
            <w:tcW w:w="1961" w:type="dxa"/>
            <w:noWrap/>
            <w:vAlign w:val="center"/>
          </w:tcPr>
          <w:p w:rsidR="00D178EE" w:rsidRPr="00A64E4A" w:rsidRDefault="00D178EE" w:rsidP="009E7BB0">
            <w:pPr>
              <w:jc w:val="center"/>
            </w:pPr>
            <w:r w:rsidRPr="00A64E4A">
              <w:t>3800</w:t>
            </w:r>
          </w:p>
        </w:tc>
        <w:tc>
          <w:tcPr>
            <w:tcW w:w="1348" w:type="dxa"/>
            <w:noWrap/>
            <w:vAlign w:val="center"/>
          </w:tcPr>
          <w:p w:rsidR="00D178EE" w:rsidRPr="00A64E4A" w:rsidRDefault="00D178EE" w:rsidP="009E7BB0">
            <w:pPr>
              <w:jc w:val="center"/>
            </w:pPr>
            <w:r w:rsidRPr="00A64E4A">
              <w:t>szétcsúszott</w:t>
            </w:r>
          </w:p>
        </w:tc>
      </w:tr>
      <w:tr w:rsidR="00D178EE" w:rsidRPr="00A64E4A" w:rsidTr="00DC766B">
        <w:trPr>
          <w:trHeight w:val="255"/>
        </w:trPr>
        <w:tc>
          <w:tcPr>
            <w:tcW w:w="3958" w:type="dxa"/>
            <w:noWrap/>
            <w:vAlign w:val="bottom"/>
          </w:tcPr>
          <w:p w:rsidR="00D178EE" w:rsidRPr="00A8257F" w:rsidRDefault="00D178EE" w:rsidP="009E7BB0">
            <w:r w:rsidRPr="00A8257F">
              <w:t>két beszúrás hengeres</w:t>
            </w:r>
          </w:p>
        </w:tc>
        <w:tc>
          <w:tcPr>
            <w:tcW w:w="2156" w:type="dxa"/>
            <w:noWrap/>
            <w:vAlign w:val="center"/>
          </w:tcPr>
          <w:p w:rsidR="00D178EE" w:rsidRPr="00A64E4A" w:rsidRDefault="00D178EE" w:rsidP="009E7BB0">
            <w:pPr>
              <w:jc w:val="center"/>
            </w:pPr>
            <w:r>
              <w:t>2/</w:t>
            </w:r>
            <w:r w:rsidRPr="00A64E4A">
              <w:t>7</w:t>
            </w:r>
            <w:r>
              <w:t>.</w:t>
            </w:r>
          </w:p>
        </w:tc>
        <w:tc>
          <w:tcPr>
            <w:tcW w:w="1961" w:type="dxa"/>
            <w:noWrap/>
            <w:vAlign w:val="center"/>
          </w:tcPr>
          <w:p w:rsidR="00D178EE" w:rsidRPr="00A64E4A" w:rsidRDefault="00D178EE" w:rsidP="009E7BB0">
            <w:pPr>
              <w:jc w:val="center"/>
            </w:pPr>
            <w:r w:rsidRPr="00A64E4A">
              <w:t>5500</w:t>
            </w:r>
          </w:p>
        </w:tc>
        <w:tc>
          <w:tcPr>
            <w:tcW w:w="1348" w:type="dxa"/>
            <w:noWrap/>
            <w:vAlign w:val="center"/>
          </w:tcPr>
          <w:p w:rsidR="00D178EE" w:rsidRPr="00A64E4A" w:rsidRDefault="00D178EE" w:rsidP="009E7BB0">
            <w:pPr>
              <w:jc w:val="center"/>
            </w:pPr>
            <w:r w:rsidRPr="00A64E4A">
              <w:t>elszakadt</w:t>
            </w:r>
          </w:p>
        </w:tc>
      </w:tr>
      <w:tr w:rsidR="00D178EE" w:rsidRPr="00A64E4A" w:rsidTr="00DC766B">
        <w:trPr>
          <w:trHeight w:val="255"/>
        </w:trPr>
        <w:tc>
          <w:tcPr>
            <w:tcW w:w="3958" w:type="dxa"/>
            <w:noWrap/>
            <w:vAlign w:val="bottom"/>
          </w:tcPr>
          <w:p w:rsidR="00D178EE" w:rsidRPr="00A8257F" w:rsidRDefault="00D178EE" w:rsidP="009E7BB0">
            <w:r w:rsidRPr="00A8257F">
              <w:t>két beszúrás hengeres</w:t>
            </w:r>
          </w:p>
        </w:tc>
        <w:tc>
          <w:tcPr>
            <w:tcW w:w="2156" w:type="dxa"/>
            <w:noWrap/>
            <w:vAlign w:val="center"/>
          </w:tcPr>
          <w:p w:rsidR="00D178EE" w:rsidRPr="00A64E4A" w:rsidRDefault="00D178EE" w:rsidP="009E7BB0">
            <w:pPr>
              <w:jc w:val="center"/>
            </w:pPr>
            <w:r>
              <w:t>2/</w:t>
            </w:r>
            <w:r w:rsidRPr="00A64E4A">
              <w:t>8</w:t>
            </w:r>
            <w:r>
              <w:t>.</w:t>
            </w:r>
          </w:p>
        </w:tc>
        <w:tc>
          <w:tcPr>
            <w:tcW w:w="1961" w:type="dxa"/>
            <w:noWrap/>
            <w:vAlign w:val="center"/>
          </w:tcPr>
          <w:p w:rsidR="00D178EE" w:rsidRPr="00A64E4A" w:rsidRDefault="00D178EE" w:rsidP="009E7BB0">
            <w:pPr>
              <w:jc w:val="center"/>
            </w:pPr>
            <w:r w:rsidRPr="00A64E4A">
              <w:t>5650</w:t>
            </w:r>
          </w:p>
        </w:tc>
        <w:tc>
          <w:tcPr>
            <w:tcW w:w="1348" w:type="dxa"/>
            <w:noWrap/>
            <w:vAlign w:val="center"/>
          </w:tcPr>
          <w:p w:rsidR="00D178EE" w:rsidRPr="00A64E4A" w:rsidRDefault="00D178EE" w:rsidP="009E7BB0">
            <w:pPr>
              <w:jc w:val="center"/>
            </w:pPr>
            <w:r w:rsidRPr="00A64E4A">
              <w:t>elszakadt</w:t>
            </w:r>
          </w:p>
        </w:tc>
      </w:tr>
      <w:tr w:rsidR="00D178EE" w:rsidRPr="00A64E4A" w:rsidTr="00DC766B">
        <w:trPr>
          <w:trHeight w:val="255"/>
        </w:trPr>
        <w:tc>
          <w:tcPr>
            <w:tcW w:w="3958" w:type="dxa"/>
            <w:noWrap/>
            <w:vAlign w:val="bottom"/>
          </w:tcPr>
          <w:p w:rsidR="00D178EE" w:rsidRPr="00A8257F" w:rsidRDefault="00D178EE" w:rsidP="009E7BB0">
            <w:r w:rsidRPr="00A8257F">
              <w:t>két beszúrás hengeres</w:t>
            </w:r>
          </w:p>
        </w:tc>
        <w:tc>
          <w:tcPr>
            <w:tcW w:w="2156" w:type="dxa"/>
            <w:noWrap/>
            <w:vAlign w:val="center"/>
          </w:tcPr>
          <w:p w:rsidR="00D178EE" w:rsidRPr="00A64E4A" w:rsidRDefault="00D178EE" w:rsidP="009E7BB0">
            <w:pPr>
              <w:jc w:val="center"/>
            </w:pPr>
            <w:r w:rsidRPr="00A64E4A">
              <w:t>jel nélkül</w:t>
            </w:r>
          </w:p>
        </w:tc>
        <w:tc>
          <w:tcPr>
            <w:tcW w:w="1961" w:type="dxa"/>
            <w:noWrap/>
            <w:vAlign w:val="center"/>
          </w:tcPr>
          <w:p w:rsidR="00D178EE" w:rsidRPr="00A64E4A" w:rsidRDefault="00D178EE" w:rsidP="009E7BB0">
            <w:pPr>
              <w:jc w:val="center"/>
            </w:pPr>
            <w:r w:rsidRPr="00A64E4A">
              <w:t>5400</w:t>
            </w:r>
          </w:p>
        </w:tc>
        <w:tc>
          <w:tcPr>
            <w:tcW w:w="1348" w:type="dxa"/>
            <w:noWrap/>
            <w:vAlign w:val="center"/>
          </w:tcPr>
          <w:p w:rsidR="00D178EE" w:rsidRPr="00A64E4A" w:rsidRDefault="00D178EE" w:rsidP="009E7BB0">
            <w:pPr>
              <w:jc w:val="center"/>
            </w:pPr>
            <w:r w:rsidRPr="00A64E4A">
              <w:t>elszakadt</w:t>
            </w:r>
          </w:p>
        </w:tc>
      </w:tr>
      <w:tr w:rsidR="00D178EE" w:rsidRPr="00A64E4A" w:rsidTr="00DC766B">
        <w:trPr>
          <w:trHeight w:val="255"/>
        </w:trPr>
        <w:tc>
          <w:tcPr>
            <w:tcW w:w="3958" w:type="dxa"/>
            <w:noWrap/>
            <w:vAlign w:val="bottom"/>
          </w:tcPr>
          <w:p w:rsidR="00D178EE" w:rsidRPr="00A8257F" w:rsidRDefault="00D178EE" w:rsidP="009E7BB0">
            <w:r w:rsidRPr="00A8257F">
              <w:t>két beszúrás axiális hornyokkal</w:t>
            </w:r>
          </w:p>
        </w:tc>
        <w:tc>
          <w:tcPr>
            <w:tcW w:w="2156" w:type="dxa"/>
            <w:noWrap/>
            <w:vAlign w:val="center"/>
          </w:tcPr>
          <w:p w:rsidR="00D178EE" w:rsidRPr="00A64E4A" w:rsidRDefault="00D178EE" w:rsidP="009E7BB0">
            <w:pPr>
              <w:jc w:val="center"/>
            </w:pPr>
            <w:r>
              <w:t>2/</w:t>
            </w:r>
            <w:r w:rsidRPr="00A64E4A">
              <w:t>9</w:t>
            </w:r>
            <w:r>
              <w:t>.</w:t>
            </w:r>
          </w:p>
        </w:tc>
        <w:tc>
          <w:tcPr>
            <w:tcW w:w="1961" w:type="dxa"/>
            <w:noWrap/>
            <w:vAlign w:val="center"/>
          </w:tcPr>
          <w:p w:rsidR="00D178EE" w:rsidRPr="00A64E4A" w:rsidRDefault="00D178EE" w:rsidP="009E7BB0">
            <w:pPr>
              <w:jc w:val="center"/>
            </w:pPr>
            <w:r w:rsidRPr="00A64E4A">
              <w:t>6000</w:t>
            </w:r>
          </w:p>
        </w:tc>
        <w:tc>
          <w:tcPr>
            <w:tcW w:w="1348" w:type="dxa"/>
            <w:noWrap/>
            <w:vAlign w:val="center"/>
          </w:tcPr>
          <w:p w:rsidR="00D178EE" w:rsidRPr="00A64E4A" w:rsidRDefault="00D178EE" w:rsidP="009E7BB0">
            <w:pPr>
              <w:jc w:val="center"/>
            </w:pPr>
            <w:r w:rsidRPr="00A64E4A">
              <w:t>elszakadt</w:t>
            </w:r>
          </w:p>
        </w:tc>
      </w:tr>
      <w:tr w:rsidR="00D178EE" w:rsidRPr="00A05690" w:rsidTr="00DC766B">
        <w:trPr>
          <w:trHeight w:val="255"/>
        </w:trPr>
        <w:tc>
          <w:tcPr>
            <w:tcW w:w="9423" w:type="dxa"/>
            <w:gridSpan w:val="4"/>
            <w:tcBorders>
              <w:bottom w:val="double" w:sz="4" w:space="0" w:color="auto"/>
            </w:tcBorders>
            <w:noWrap/>
            <w:vAlign w:val="bottom"/>
          </w:tcPr>
          <w:p w:rsidR="00D178EE" w:rsidRPr="00A05690" w:rsidRDefault="00D178EE" w:rsidP="009E7BB0">
            <w:pPr>
              <w:jc w:val="center"/>
              <w:rPr>
                <w:i/>
                <w:sz w:val="20"/>
                <w:szCs w:val="20"/>
              </w:rPr>
            </w:pPr>
            <w:r w:rsidRPr="00A05690">
              <w:rPr>
                <w:i/>
                <w:sz w:val="20"/>
                <w:szCs w:val="20"/>
              </w:rPr>
              <w:t>PORKOLÁB PÉTER [2012]: Elektromágneses alakítással létrehozott alumínium cső-mag kötések (TDK dolgozat), Budapest, ÓE-BGK.</w:t>
            </w:r>
          </w:p>
        </w:tc>
      </w:tr>
    </w:tbl>
    <w:p w:rsidR="00D178EE" w:rsidRDefault="00D178EE" w:rsidP="00486C96">
      <w:pPr>
        <w:pStyle w:val="Kszemle-szvegtrzs"/>
      </w:pPr>
    </w:p>
    <w:p w:rsidR="00D178EE" w:rsidRDefault="00D178EE" w:rsidP="00486C96">
      <w:pPr>
        <w:pStyle w:val="Kszemle-szvegtrzs"/>
      </w:pPr>
      <w:r>
        <w:br w:type="page"/>
      </w:r>
    </w:p>
    <w:tbl>
      <w:tblPr>
        <w:tblW w:w="9430" w:type="dxa"/>
        <w:tblCellMar>
          <w:left w:w="70" w:type="dxa"/>
          <w:right w:w="70" w:type="dxa"/>
        </w:tblCellMar>
        <w:tblLook w:val="0000"/>
      </w:tblPr>
      <w:tblGrid>
        <w:gridCol w:w="5096"/>
        <w:gridCol w:w="1109"/>
        <w:gridCol w:w="1139"/>
        <w:gridCol w:w="2086"/>
      </w:tblGrid>
      <w:tr w:rsidR="00D178EE" w:rsidRPr="00DC766B" w:rsidTr="00DC766B">
        <w:tblPrEx>
          <w:tblCellMar>
            <w:top w:w="0" w:type="dxa"/>
            <w:bottom w:w="0" w:type="dxa"/>
          </w:tblCellMar>
        </w:tblPrEx>
        <w:tc>
          <w:tcPr>
            <w:tcW w:w="6205" w:type="dxa"/>
            <w:gridSpan w:val="2"/>
            <w:vAlign w:val="center"/>
          </w:tcPr>
          <w:p w:rsidR="00D178EE" w:rsidRPr="00DC766B" w:rsidRDefault="00D178EE" w:rsidP="009E7BB0">
            <w:pPr>
              <w:jc w:val="center"/>
              <w:rPr>
                <w:i/>
                <w:sz w:val="20"/>
                <w:szCs w:val="20"/>
              </w:rPr>
            </w:pPr>
            <w:r w:rsidRPr="00DC766B">
              <w:rPr>
                <w:i/>
                <w:sz w:val="20"/>
                <w:szCs w:val="20"/>
              </w:rPr>
              <w:t>25. ábra</w:t>
            </w:r>
          </w:p>
        </w:tc>
        <w:tc>
          <w:tcPr>
            <w:tcW w:w="3225" w:type="dxa"/>
            <w:gridSpan w:val="2"/>
            <w:vAlign w:val="center"/>
          </w:tcPr>
          <w:p w:rsidR="00D178EE" w:rsidRPr="00DC766B" w:rsidRDefault="00D178EE" w:rsidP="009E7BB0">
            <w:pPr>
              <w:jc w:val="center"/>
              <w:rPr>
                <w:i/>
                <w:sz w:val="20"/>
                <w:szCs w:val="20"/>
              </w:rPr>
            </w:pPr>
            <w:r w:rsidRPr="00DC766B">
              <w:rPr>
                <w:i/>
                <w:sz w:val="20"/>
                <w:szCs w:val="20"/>
              </w:rPr>
              <w:t>26. ábra</w:t>
            </w:r>
          </w:p>
        </w:tc>
      </w:tr>
      <w:tr w:rsidR="00D178EE" w:rsidRPr="00DC766B" w:rsidTr="00DC766B">
        <w:tblPrEx>
          <w:tblCellMar>
            <w:top w:w="0" w:type="dxa"/>
            <w:bottom w:w="0" w:type="dxa"/>
          </w:tblCellMar>
        </w:tblPrEx>
        <w:tc>
          <w:tcPr>
            <w:tcW w:w="6205" w:type="dxa"/>
            <w:gridSpan w:val="2"/>
            <w:vAlign w:val="center"/>
          </w:tcPr>
          <w:p w:rsidR="00D178EE" w:rsidRPr="00DC766B" w:rsidRDefault="00D178EE" w:rsidP="009E7BB0">
            <w:pPr>
              <w:jc w:val="center"/>
              <w:rPr>
                <w:sz w:val="22"/>
                <w:szCs w:val="22"/>
              </w:rPr>
            </w:pPr>
            <w:r w:rsidRPr="00DC766B">
              <w:rPr>
                <w:sz w:val="22"/>
                <w:szCs w:val="22"/>
              </w:rPr>
              <w:t>1/1. próbatest (egy beszúrás, 1. mérési sorozat)</w:t>
            </w:r>
          </w:p>
        </w:tc>
        <w:tc>
          <w:tcPr>
            <w:tcW w:w="3225" w:type="dxa"/>
            <w:gridSpan w:val="2"/>
            <w:vAlign w:val="center"/>
          </w:tcPr>
          <w:p w:rsidR="00D178EE" w:rsidRPr="00DC766B" w:rsidRDefault="00D178EE" w:rsidP="009E7BB0">
            <w:pPr>
              <w:jc w:val="center"/>
              <w:rPr>
                <w:sz w:val="22"/>
                <w:szCs w:val="22"/>
              </w:rPr>
            </w:pPr>
            <w:r w:rsidRPr="00DC766B">
              <w:rPr>
                <w:sz w:val="22"/>
                <w:szCs w:val="22"/>
              </w:rPr>
              <w:t>1/6. próbatest (két beszúrás axiális hornyokkal, 1. mérési sorozat)</w:t>
            </w:r>
          </w:p>
        </w:tc>
      </w:tr>
      <w:tr w:rsidR="00D178EE" w:rsidTr="00DC766B">
        <w:tblPrEx>
          <w:tblCellMar>
            <w:top w:w="0" w:type="dxa"/>
            <w:bottom w:w="0" w:type="dxa"/>
          </w:tblCellMar>
        </w:tblPrEx>
        <w:tc>
          <w:tcPr>
            <w:tcW w:w="6205" w:type="dxa"/>
            <w:gridSpan w:val="2"/>
            <w:vAlign w:val="bottom"/>
          </w:tcPr>
          <w:p w:rsidR="00D178EE" w:rsidRPr="00C57E5D" w:rsidRDefault="00D178EE" w:rsidP="009E7BB0">
            <w:pPr>
              <w:jc w:val="center"/>
            </w:pPr>
            <w:r w:rsidRPr="00C57E5D">
              <w:pict>
                <v:shape id="_x0000_i1058" type="#_x0000_t75" style="width:102.75pt;height:185.25pt">
                  <v:imagedata r:id="rId40" o:title=""/>
                </v:shape>
              </w:pict>
            </w:r>
          </w:p>
        </w:tc>
        <w:tc>
          <w:tcPr>
            <w:tcW w:w="3225" w:type="dxa"/>
            <w:gridSpan w:val="2"/>
            <w:vAlign w:val="bottom"/>
          </w:tcPr>
          <w:p w:rsidR="00D178EE" w:rsidRPr="00C57E5D" w:rsidRDefault="00D178EE" w:rsidP="009E7BB0">
            <w:pPr>
              <w:jc w:val="center"/>
            </w:pPr>
            <w:r w:rsidRPr="00C57E5D">
              <w:pict>
                <v:shape id="_x0000_i1059" type="#_x0000_t75" style="width:97.5pt;height:185.25pt">
                  <v:imagedata r:id="rId41" o:title=""/>
                </v:shape>
              </w:pict>
            </w:r>
          </w:p>
        </w:tc>
      </w:tr>
      <w:tr w:rsidR="00D178EE" w:rsidRPr="00DC766B" w:rsidTr="00DC766B">
        <w:tblPrEx>
          <w:tblCellMar>
            <w:top w:w="0" w:type="dxa"/>
            <w:bottom w:w="0" w:type="dxa"/>
          </w:tblCellMar>
        </w:tblPrEx>
        <w:tc>
          <w:tcPr>
            <w:tcW w:w="5096" w:type="dxa"/>
            <w:vAlign w:val="center"/>
          </w:tcPr>
          <w:p w:rsidR="00D178EE" w:rsidRPr="00DC766B" w:rsidRDefault="00D178EE" w:rsidP="009E7BB0">
            <w:pPr>
              <w:jc w:val="center"/>
              <w:rPr>
                <w:i/>
                <w:sz w:val="20"/>
                <w:szCs w:val="20"/>
              </w:rPr>
            </w:pPr>
            <w:r w:rsidRPr="00DC766B">
              <w:rPr>
                <w:i/>
                <w:sz w:val="20"/>
                <w:szCs w:val="20"/>
              </w:rPr>
              <w:t>27. ábra</w:t>
            </w:r>
          </w:p>
        </w:tc>
        <w:tc>
          <w:tcPr>
            <w:tcW w:w="2248" w:type="dxa"/>
            <w:gridSpan w:val="2"/>
            <w:vAlign w:val="center"/>
          </w:tcPr>
          <w:p w:rsidR="00D178EE" w:rsidRPr="00DC766B" w:rsidRDefault="00D178EE" w:rsidP="009E7BB0">
            <w:pPr>
              <w:jc w:val="center"/>
              <w:rPr>
                <w:i/>
                <w:sz w:val="20"/>
                <w:szCs w:val="20"/>
              </w:rPr>
            </w:pPr>
            <w:r w:rsidRPr="00DC766B">
              <w:rPr>
                <w:i/>
                <w:sz w:val="20"/>
                <w:szCs w:val="20"/>
              </w:rPr>
              <w:t>28. ábra</w:t>
            </w:r>
          </w:p>
        </w:tc>
        <w:tc>
          <w:tcPr>
            <w:tcW w:w="2086" w:type="dxa"/>
            <w:vAlign w:val="center"/>
          </w:tcPr>
          <w:p w:rsidR="00D178EE" w:rsidRPr="00DC766B" w:rsidRDefault="00D178EE" w:rsidP="009E7BB0">
            <w:pPr>
              <w:jc w:val="center"/>
              <w:rPr>
                <w:i/>
                <w:sz w:val="20"/>
                <w:szCs w:val="20"/>
              </w:rPr>
            </w:pPr>
            <w:r w:rsidRPr="00DC766B">
              <w:rPr>
                <w:i/>
                <w:sz w:val="20"/>
                <w:szCs w:val="20"/>
              </w:rPr>
              <w:t>29. ábra</w:t>
            </w:r>
          </w:p>
        </w:tc>
      </w:tr>
      <w:tr w:rsidR="00D178EE" w:rsidRPr="00DC766B" w:rsidTr="00DC766B">
        <w:tblPrEx>
          <w:tblCellMar>
            <w:top w:w="0" w:type="dxa"/>
            <w:bottom w:w="0" w:type="dxa"/>
          </w:tblCellMar>
        </w:tblPrEx>
        <w:tc>
          <w:tcPr>
            <w:tcW w:w="5096" w:type="dxa"/>
            <w:vAlign w:val="center"/>
          </w:tcPr>
          <w:p w:rsidR="00D178EE" w:rsidRPr="00DC766B" w:rsidRDefault="00D178EE" w:rsidP="009E7BB0">
            <w:pPr>
              <w:jc w:val="center"/>
              <w:rPr>
                <w:sz w:val="22"/>
                <w:szCs w:val="22"/>
              </w:rPr>
            </w:pPr>
            <w:r w:rsidRPr="00DC766B">
              <w:rPr>
                <w:sz w:val="22"/>
                <w:szCs w:val="22"/>
              </w:rPr>
              <w:t>2/3. próbatest (egy beszúrás, 2. mérési sorozat)</w:t>
            </w:r>
          </w:p>
        </w:tc>
        <w:tc>
          <w:tcPr>
            <w:tcW w:w="2248" w:type="dxa"/>
            <w:gridSpan w:val="2"/>
            <w:vAlign w:val="center"/>
          </w:tcPr>
          <w:p w:rsidR="00D178EE" w:rsidRPr="00DC766B" w:rsidRDefault="00D178EE" w:rsidP="009E7BB0">
            <w:pPr>
              <w:jc w:val="center"/>
              <w:rPr>
                <w:sz w:val="22"/>
                <w:szCs w:val="22"/>
              </w:rPr>
            </w:pPr>
            <w:r w:rsidRPr="00DC766B">
              <w:rPr>
                <w:sz w:val="22"/>
                <w:szCs w:val="22"/>
              </w:rPr>
              <w:t>2/7. próbatest (egy beszúrás axiális hornyokkal, 2. mérési sorozat)</w:t>
            </w:r>
          </w:p>
        </w:tc>
        <w:tc>
          <w:tcPr>
            <w:tcW w:w="2086" w:type="dxa"/>
            <w:vAlign w:val="center"/>
          </w:tcPr>
          <w:p w:rsidR="00D178EE" w:rsidRPr="00DC766B" w:rsidRDefault="00D178EE" w:rsidP="009E7BB0">
            <w:pPr>
              <w:jc w:val="center"/>
              <w:rPr>
                <w:sz w:val="22"/>
                <w:szCs w:val="22"/>
              </w:rPr>
            </w:pPr>
            <w:r w:rsidRPr="00DC766B">
              <w:rPr>
                <w:sz w:val="22"/>
                <w:szCs w:val="22"/>
              </w:rPr>
              <w:t>2/9. próbatest (két beszúrás axiális hornyokkal, 2. mérési sorozat)</w:t>
            </w:r>
          </w:p>
        </w:tc>
      </w:tr>
      <w:tr w:rsidR="00D178EE" w:rsidTr="00DC766B">
        <w:tblPrEx>
          <w:tblCellMar>
            <w:top w:w="0" w:type="dxa"/>
            <w:bottom w:w="0" w:type="dxa"/>
          </w:tblCellMar>
        </w:tblPrEx>
        <w:tc>
          <w:tcPr>
            <w:tcW w:w="5096" w:type="dxa"/>
            <w:vAlign w:val="bottom"/>
          </w:tcPr>
          <w:p w:rsidR="00D178EE" w:rsidRPr="000963EB" w:rsidRDefault="00D178EE" w:rsidP="009E7BB0">
            <w:pPr>
              <w:jc w:val="center"/>
            </w:pPr>
            <w:r w:rsidRPr="000963EB">
              <w:pict>
                <v:shape id="_x0000_i1060" type="#_x0000_t75" style="width:243pt;height:90pt">
                  <v:imagedata r:id="rId42" o:title=""/>
                </v:shape>
              </w:pict>
            </w:r>
          </w:p>
        </w:tc>
        <w:tc>
          <w:tcPr>
            <w:tcW w:w="2248" w:type="dxa"/>
            <w:gridSpan w:val="2"/>
            <w:vAlign w:val="bottom"/>
          </w:tcPr>
          <w:p w:rsidR="00D178EE" w:rsidRPr="00087CEF" w:rsidRDefault="00D178EE" w:rsidP="009E7BB0">
            <w:pPr>
              <w:jc w:val="center"/>
            </w:pPr>
            <w:r w:rsidRPr="00087CEF">
              <w:pict>
                <v:shape id="_x0000_i1061" type="#_x0000_t75" style="width:103.5pt;height:130.5pt">
                  <v:imagedata r:id="rId43" o:title=""/>
                </v:shape>
              </w:pict>
            </w:r>
          </w:p>
        </w:tc>
        <w:tc>
          <w:tcPr>
            <w:tcW w:w="2086" w:type="dxa"/>
            <w:vAlign w:val="bottom"/>
          </w:tcPr>
          <w:p w:rsidR="00D178EE" w:rsidRPr="00087CEF" w:rsidRDefault="00D178EE" w:rsidP="009E7BB0">
            <w:pPr>
              <w:jc w:val="center"/>
            </w:pPr>
            <w:r w:rsidRPr="00087CEF">
              <w:pict>
                <v:shape id="_x0000_i1062" type="#_x0000_t75" style="width:96pt;height:130.5pt">
                  <v:imagedata r:id="rId44" o:title=""/>
                </v:shape>
              </w:pict>
            </w:r>
          </w:p>
        </w:tc>
      </w:tr>
      <w:tr w:rsidR="00D178EE" w:rsidRPr="00D807D1" w:rsidTr="00DC766B">
        <w:tblPrEx>
          <w:tblCellMar>
            <w:top w:w="0" w:type="dxa"/>
            <w:bottom w:w="0" w:type="dxa"/>
          </w:tblCellMar>
        </w:tblPrEx>
        <w:tc>
          <w:tcPr>
            <w:tcW w:w="9430" w:type="dxa"/>
            <w:gridSpan w:val="4"/>
            <w:vAlign w:val="center"/>
          </w:tcPr>
          <w:p w:rsidR="00D178EE" w:rsidRPr="00D807D1" w:rsidRDefault="00D178EE" w:rsidP="009E7BB0">
            <w:pPr>
              <w:jc w:val="center"/>
              <w:rPr>
                <w:sz w:val="22"/>
                <w:szCs w:val="22"/>
              </w:rPr>
            </w:pPr>
            <w:r w:rsidRPr="00D807D1">
              <w:rPr>
                <w:sz w:val="22"/>
                <w:szCs w:val="22"/>
              </w:rPr>
              <w:t>Az eredeti szakítódiagramokon az erőlépték 1 mm=100 N, az elmozduláslépték 1 cm=1 mm</w:t>
            </w:r>
          </w:p>
        </w:tc>
      </w:tr>
      <w:tr w:rsidR="00D178EE" w:rsidRPr="00D807D1" w:rsidTr="00DC766B">
        <w:tblPrEx>
          <w:tblCellMar>
            <w:top w:w="0" w:type="dxa"/>
            <w:bottom w:w="0" w:type="dxa"/>
          </w:tblCellMar>
        </w:tblPrEx>
        <w:tc>
          <w:tcPr>
            <w:tcW w:w="9430" w:type="dxa"/>
            <w:gridSpan w:val="4"/>
            <w:vAlign w:val="center"/>
          </w:tcPr>
          <w:p w:rsidR="00D178EE" w:rsidRPr="00D807D1" w:rsidRDefault="00D178EE" w:rsidP="009E7BB0">
            <w:pPr>
              <w:jc w:val="center"/>
              <w:rPr>
                <w:i/>
                <w:sz w:val="20"/>
                <w:szCs w:val="20"/>
              </w:rPr>
            </w:pPr>
            <w:r w:rsidRPr="00A05690">
              <w:rPr>
                <w:i/>
                <w:sz w:val="20"/>
                <w:szCs w:val="20"/>
              </w:rPr>
              <w:t>PORKOLÁB PÉTER [2012]: Elektromágneses alakítással létrehozott alumínium cső-mag kötések (TDK dolgozat), Budapest, ÓE-BGK.</w:t>
            </w:r>
          </w:p>
        </w:tc>
      </w:tr>
    </w:tbl>
    <w:p w:rsidR="00D178EE" w:rsidRDefault="00D178EE" w:rsidP="00486C96">
      <w:pPr>
        <w:pStyle w:val="Kszemle-szvegtrzs"/>
      </w:pPr>
      <w:r w:rsidRPr="00DC766B">
        <w:t>Csavaróvizsgálatoknál (4-5. táblázat) jól látható, a kötések csavaró igénybevétellel szembeni erőssége jelentős szórást mutat. A cső falvastagsága közel sem olyan mértékben befolyásolta a kötés erősségét csavaró igénybevétellel szemben, mint egytengelyű húzó igénybevétellel szemben. A csavaró igénybevétellel szembeni ellenállásnál az axiális hornyok mellett fontos szerepet játszanak a beszúrások. Minél több beszúrás volt a magokon csavarással szemben, annál ellenállóbb kötéseket kaptunk. Így legnagyobb csavarónyomatékot a két beszúrásos, axiális hornyokkal ellátott kötések eredményezték.</w:t>
      </w:r>
    </w:p>
    <w:tbl>
      <w:tblPr>
        <w:tblW w:w="9360" w:type="dxa"/>
        <w:tblInd w:w="-50"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tblPr>
      <w:tblGrid>
        <w:gridCol w:w="3324"/>
        <w:gridCol w:w="1766"/>
        <w:gridCol w:w="2618"/>
        <w:gridCol w:w="1652"/>
      </w:tblGrid>
      <w:tr w:rsidR="00D178EE" w:rsidRPr="00010D18" w:rsidTr="009E7BB0">
        <w:trPr>
          <w:trHeight w:val="255"/>
        </w:trPr>
        <w:tc>
          <w:tcPr>
            <w:tcW w:w="9360" w:type="dxa"/>
            <w:gridSpan w:val="4"/>
            <w:tcBorders>
              <w:top w:val="double" w:sz="4" w:space="0" w:color="auto"/>
            </w:tcBorders>
            <w:noWrap/>
            <w:vAlign w:val="bottom"/>
          </w:tcPr>
          <w:p w:rsidR="00D178EE" w:rsidRPr="00010D18" w:rsidRDefault="00D178EE" w:rsidP="009E7BB0">
            <w:pPr>
              <w:jc w:val="center"/>
              <w:rPr>
                <w:bCs/>
                <w:i/>
                <w:sz w:val="20"/>
                <w:szCs w:val="20"/>
              </w:rPr>
            </w:pPr>
            <w:r w:rsidRPr="00010D18">
              <w:rPr>
                <w:bCs/>
                <w:i/>
                <w:sz w:val="20"/>
                <w:szCs w:val="20"/>
              </w:rPr>
              <w:t>4. táblázat</w:t>
            </w:r>
          </w:p>
        </w:tc>
      </w:tr>
      <w:tr w:rsidR="00D178EE" w:rsidRPr="00010D18" w:rsidTr="009E7BB0">
        <w:trPr>
          <w:trHeight w:val="255"/>
        </w:trPr>
        <w:tc>
          <w:tcPr>
            <w:tcW w:w="9360" w:type="dxa"/>
            <w:gridSpan w:val="4"/>
            <w:noWrap/>
            <w:vAlign w:val="bottom"/>
          </w:tcPr>
          <w:p w:rsidR="00D178EE" w:rsidRPr="00010D18" w:rsidRDefault="00D178EE" w:rsidP="009E7BB0">
            <w:pPr>
              <w:jc w:val="center"/>
              <w:rPr>
                <w:bCs/>
                <w:sz w:val="22"/>
                <w:szCs w:val="22"/>
              </w:rPr>
            </w:pPr>
            <w:r w:rsidRPr="00010D18">
              <w:rPr>
                <w:bCs/>
                <w:sz w:val="22"/>
                <w:szCs w:val="22"/>
              </w:rPr>
              <w:t>Alumínium cső (t=1,5 mm) - mag kötések csavaróvizsgálata (1. mérési sorozat)</w:t>
            </w:r>
          </w:p>
        </w:tc>
      </w:tr>
      <w:tr w:rsidR="00D178EE" w:rsidRPr="005A21B9" w:rsidTr="009E7BB0">
        <w:trPr>
          <w:trHeight w:val="255"/>
        </w:trPr>
        <w:tc>
          <w:tcPr>
            <w:tcW w:w="3324" w:type="dxa"/>
            <w:noWrap/>
            <w:vAlign w:val="bottom"/>
          </w:tcPr>
          <w:p w:rsidR="00D178EE" w:rsidRPr="005A21B9" w:rsidRDefault="00D178EE" w:rsidP="009E7BB0">
            <w:pPr>
              <w:rPr>
                <w:b/>
                <w:bCs/>
              </w:rPr>
            </w:pPr>
            <w:r w:rsidRPr="005A21B9">
              <w:rPr>
                <w:b/>
                <w:bCs/>
              </w:rPr>
              <w:t>Megnevezés</w:t>
            </w:r>
          </w:p>
        </w:tc>
        <w:tc>
          <w:tcPr>
            <w:tcW w:w="1766" w:type="dxa"/>
            <w:noWrap/>
            <w:vAlign w:val="bottom"/>
          </w:tcPr>
          <w:p w:rsidR="00D178EE" w:rsidRPr="005A21B9" w:rsidRDefault="00D178EE" w:rsidP="009E7BB0">
            <w:pPr>
              <w:rPr>
                <w:b/>
                <w:bCs/>
              </w:rPr>
            </w:pPr>
            <w:r w:rsidRPr="005A21B9">
              <w:rPr>
                <w:b/>
                <w:bCs/>
              </w:rPr>
              <w:t>Kötés sorszáma</w:t>
            </w:r>
          </w:p>
        </w:tc>
        <w:tc>
          <w:tcPr>
            <w:tcW w:w="2618" w:type="dxa"/>
            <w:noWrap/>
            <w:vAlign w:val="bottom"/>
          </w:tcPr>
          <w:p w:rsidR="00D178EE" w:rsidRPr="005A21B9" w:rsidRDefault="00D178EE" w:rsidP="009E7BB0">
            <w:pPr>
              <w:rPr>
                <w:b/>
                <w:bCs/>
              </w:rPr>
            </w:pPr>
            <w:r w:rsidRPr="005A21B9">
              <w:rPr>
                <w:b/>
                <w:bCs/>
              </w:rPr>
              <w:t>Csavaró nyomaték [Nm]</w:t>
            </w:r>
          </w:p>
        </w:tc>
        <w:tc>
          <w:tcPr>
            <w:tcW w:w="1652" w:type="dxa"/>
            <w:noWrap/>
            <w:vAlign w:val="bottom"/>
          </w:tcPr>
          <w:p w:rsidR="00D178EE" w:rsidRPr="005A21B9" w:rsidRDefault="00D178EE" w:rsidP="009E7BB0">
            <w:pPr>
              <w:rPr>
                <w:b/>
                <w:bCs/>
              </w:rPr>
            </w:pPr>
            <w:r w:rsidRPr="005A21B9">
              <w:rPr>
                <w:b/>
                <w:bCs/>
              </w:rPr>
              <w:t>Megjegyzés</w:t>
            </w:r>
          </w:p>
        </w:tc>
      </w:tr>
      <w:tr w:rsidR="00D178EE" w:rsidRPr="005A21B9" w:rsidTr="009E7BB0">
        <w:trPr>
          <w:trHeight w:val="255"/>
        </w:trPr>
        <w:tc>
          <w:tcPr>
            <w:tcW w:w="3324" w:type="dxa"/>
            <w:noWrap/>
            <w:vAlign w:val="bottom"/>
          </w:tcPr>
          <w:p w:rsidR="00D178EE" w:rsidRPr="005A21B9" w:rsidRDefault="00D178EE" w:rsidP="009E7BB0">
            <w:r w:rsidRPr="005A21B9">
              <w:t>egy beszúrás axiális hornyokkal</w:t>
            </w:r>
          </w:p>
        </w:tc>
        <w:tc>
          <w:tcPr>
            <w:tcW w:w="1766" w:type="dxa"/>
            <w:noWrap/>
            <w:vAlign w:val="center"/>
          </w:tcPr>
          <w:p w:rsidR="00D178EE" w:rsidRPr="005A21B9" w:rsidRDefault="00D178EE" w:rsidP="009E7BB0">
            <w:pPr>
              <w:jc w:val="center"/>
            </w:pPr>
            <w:r>
              <w:t>1/</w:t>
            </w:r>
            <w:r w:rsidRPr="005A21B9">
              <w:t>3</w:t>
            </w:r>
            <w:r>
              <w:t>.</w:t>
            </w:r>
          </w:p>
        </w:tc>
        <w:tc>
          <w:tcPr>
            <w:tcW w:w="2618" w:type="dxa"/>
            <w:noWrap/>
            <w:vAlign w:val="center"/>
          </w:tcPr>
          <w:p w:rsidR="00D178EE" w:rsidRPr="005A21B9" w:rsidRDefault="00D178EE" w:rsidP="009E7BB0">
            <w:pPr>
              <w:jc w:val="center"/>
            </w:pPr>
            <w:r w:rsidRPr="005A21B9">
              <w:t>37,8</w:t>
            </w:r>
          </w:p>
        </w:tc>
        <w:tc>
          <w:tcPr>
            <w:tcW w:w="1652" w:type="dxa"/>
            <w:noWrap/>
            <w:vAlign w:val="center"/>
          </w:tcPr>
          <w:p w:rsidR="00D178EE" w:rsidRPr="005A21B9" w:rsidRDefault="00D178EE" w:rsidP="009E7BB0">
            <w:pPr>
              <w:jc w:val="center"/>
            </w:pPr>
            <w:r>
              <w:t>szét</w:t>
            </w:r>
            <w:r w:rsidRPr="005A21B9">
              <w:t>csavarodott</w:t>
            </w:r>
          </w:p>
        </w:tc>
      </w:tr>
      <w:tr w:rsidR="00D178EE" w:rsidRPr="005A21B9" w:rsidTr="009E7BB0">
        <w:trPr>
          <w:trHeight w:val="255"/>
        </w:trPr>
        <w:tc>
          <w:tcPr>
            <w:tcW w:w="3324" w:type="dxa"/>
            <w:noWrap/>
            <w:vAlign w:val="bottom"/>
          </w:tcPr>
          <w:p w:rsidR="00D178EE" w:rsidRPr="005A21B9" w:rsidRDefault="00D178EE" w:rsidP="009E7BB0">
            <w:r w:rsidRPr="005A21B9">
              <w:t>két beszúrás axiális hornyokkal</w:t>
            </w:r>
          </w:p>
        </w:tc>
        <w:tc>
          <w:tcPr>
            <w:tcW w:w="1766" w:type="dxa"/>
            <w:noWrap/>
            <w:vAlign w:val="center"/>
          </w:tcPr>
          <w:p w:rsidR="00D178EE" w:rsidRPr="005A21B9" w:rsidRDefault="00D178EE" w:rsidP="009E7BB0">
            <w:pPr>
              <w:jc w:val="center"/>
            </w:pPr>
            <w:r>
              <w:t>1/</w:t>
            </w:r>
            <w:r w:rsidRPr="005A21B9">
              <w:t>7</w:t>
            </w:r>
            <w:r>
              <w:t>.</w:t>
            </w:r>
          </w:p>
        </w:tc>
        <w:tc>
          <w:tcPr>
            <w:tcW w:w="2618" w:type="dxa"/>
            <w:noWrap/>
            <w:vAlign w:val="center"/>
          </w:tcPr>
          <w:p w:rsidR="00D178EE" w:rsidRPr="005A21B9" w:rsidRDefault="00D178EE" w:rsidP="009E7BB0">
            <w:pPr>
              <w:jc w:val="center"/>
            </w:pPr>
            <w:r w:rsidRPr="005A21B9">
              <w:t>39,2</w:t>
            </w:r>
          </w:p>
        </w:tc>
        <w:tc>
          <w:tcPr>
            <w:tcW w:w="1652" w:type="dxa"/>
            <w:noWrap/>
            <w:vAlign w:val="center"/>
          </w:tcPr>
          <w:p w:rsidR="00D178EE" w:rsidRPr="005A21B9" w:rsidRDefault="00D178EE" w:rsidP="009E7BB0">
            <w:pPr>
              <w:jc w:val="center"/>
            </w:pPr>
            <w:r>
              <w:t>szét</w:t>
            </w:r>
            <w:r w:rsidRPr="005A21B9">
              <w:t>csavarodott</w:t>
            </w:r>
          </w:p>
        </w:tc>
      </w:tr>
      <w:tr w:rsidR="00D178EE" w:rsidRPr="003D6822" w:rsidTr="004948AB">
        <w:trPr>
          <w:trHeight w:val="255"/>
        </w:trPr>
        <w:tc>
          <w:tcPr>
            <w:tcW w:w="9360" w:type="dxa"/>
            <w:gridSpan w:val="4"/>
            <w:tcBorders>
              <w:bottom w:val="double" w:sz="4" w:space="0" w:color="auto"/>
            </w:tcBorders>
            <w:noWrap/>
            <w:vAlign w:val="center"/>
          </w:tcPr>
          <w:p w:rsidR="00D178EE" w:rsidRPr="003D6822" w:rsidRDefault="00D178EE" w:rsidP="003D6822">
            <w:pPr>
              <w:jc w:val="center"/>
              <w:rPr>
                <w:i/>
                <w:sz w:val="20"/>
                <w:szCs w:val="20"/>
              </w:rPr>
            </w:pPr>
            <w:r w:rsidRPr="003D6822">
              <w:rPr>
                <w:i/>
                <w:sz w:val="20"/>
                <w:szCs w:val="20"/>
              </w:rPr>
              <w:t>PORKOLÁB PÉTER [2012]: Elektromágneses alakítással létrehozott alumínium cső-mag kötések (TDK dolgozat), Budapest, ÓE-BGK.</w:t>
            </w:r>
          </w:p>
        </w:tc>
      </w:tr>
    </w:tbl>
    <w:p w:rsidR="00D178EE" w:rsidRDefault="00D178EE" w:rsidP="00DC766B">
      <w:pPr>
        <w:ind w:firstLine="709"/>
        <w:jc w:val="both"/>
      </w:pPr>
    </w:p>
    <w:tbl>
      <w:tblPr>
        <w:tblW w:w="9360" w:type="dxa"/>
        <w:tblInd w:w="-50" w:type="dxa"/>
        <w:tblBorders>
          <w:top w:val="double" w:sz="4" w:space="0" w:color="auto"/>
          <w:left w:val="double" w:sz="4" w:space="0" w:color="auto"/>
          <w:bottom w:val="double" w:sz="4" w:space="0" w:color="auto"/>
          <w:right w:val="double" w:sz="4" w:space="0" w:color="auto"/>
        </w:tblBorders>
        <w:tblCellMar>
          <w:left w:w="70" w:type="dxa"/>
          <w:right w:w="70" w:type="dxa"/>
        </w:tblCellMar>
        <w:tblLook w:val="0000"/>
      </w:tblPr>
      <w:tblGrid>
        <w:gridCol w:w="3322"/>
        <w:gridCol w:w="1767"/>
        <w:gridCol w:w="2618"/>
        <w:gridCol w:w="1653"/>
      </w:tblGrid>
      <w:tr w:rsidR="00D178EE" w:rsidRPr="00010D18" w:rsidTr="009E7BB0">
        <w:trPr>
          <w:trHeight w:val="255"/>
        </w:trPr>
        <w:tc>
          <w:tcPr>
            <w:tcW w:w="9360" w:type="dxa"/>
            <w:gridSpan w:val="4"/>
            <w:tcBorders>
              <w:top w:val="double" w:sz="4" w:space="0" w:color="auto"/>
            </w:tcBorders>
            <w:noWrap/>
            <w:vAlign w:val="bottom"/>
          </w:tcPr>
          <w:p w:rsidR="00D178EE" w:rsidRPr="00010D18" w:rsidRDefault="00D178EE" w:rsidP="009E7BB0">
            <w:pPr>
              <w:jc w:val="center"/>
              <w:rPr>
                <w:bCs/>
                <w:i/>
                <w:sz w:val="20"/>
                <w:szCs w:val="20"/>
              </w:rPr>
            </w:pPr>
            <w:r w:rsidRPr="00010D18">
              <w:rPr>
                <w:bCs/>
                <w:i/>
                <w:sz w:val="20"/>
                <w:szCs w:val="20"/>
              </w:rPr>
              <w:t>5. táblázat</w:t>
            </w:r>
          </w:p>
        </w:tc>
      </w:tr>
      <w:tr w:rsidR="00D178EE" w:rsidRPr="00010D18" w:rsidTr="009E7BB0">
        <w:trPr>
          <w:trHeight w:val="255"/>
        </w:trPr>
        <w:tc>
          <w:tcPr>
            <w:tcW w:w="9360" w:type="dxa"/>
            <w:gridSpan w:val="4"/>
            <w:noWrap/>
            <w:vAlign w:val="bottom"/>
          </w:tcPr>
          <w:p w:rsidR="00D178EE" w:rsidRPr="00010D18" w:rsidRDefault="00D178EE" w:rsidP="009E7BB0">
            <w:pPr>
              <w:jc w:val="center"/>
              <w:rPr>
                <w:bCs/>
                <w:sz w:val="22"/>
                <w:szCs w:val="22"/>
              </w:rPr>
            </w:pPr>
            <w:r w:rsidRPr="00010D18">
              <w:rPr>
                <w:bCs/>
                <w:sz w:val="22"/>
                <w:szCs w:val="22"/>
              </w:rPr>
              <w:t>Alumínium cső (t=1 mm) - mag kötések (2. mérési sorozat)</w:t>
            </w:r>
          </w:p>
        </w:tc>
      </w:tr>
      <w:tr w:rsidR="00D178EE" w:rsidRPr="005A21B9" w:rsidTr="009E7BB0">
        <w:trPr>
          <w:trHeight w:val="255"/>
        </w:trPr>
        <w:tc>
          <w:tcPr>
            <w:tcW w:w="3322" w:type="dxa"/>
            <w:noWrap/>
            <w:vAlign w:val="bottom"/>
          </w:tcPr>
          <w:p w:rsidR="00D178EE" w:rsidRPr="005A21B9" w:rsidRDefault="00D178EE" w:rsidP="009E7BB0">
            <w:pPr>
              <w:rPr>
                <w:b/>
                <w:bCs/>
              </w:rPr>
            </w:pPr>
            <w:r w:rsidRPr="005A21B9">
              <w:rPr>
                <w:b/>
                <w:bCs/>
              </w:rPr>
              <w:t>Megnevezés</w:t>
            </w:r>
          </w:p>
        </w:tc>
        <w:tc>
          <w:tcPr>
            <w:tcW w:w="1767" w:type="dxa"/>
            <w:noWrap/>
            <w:vAlign w:val="bottom"/>
          </w:tcPr>
          <w:p w:rsidR="00D178EE" w:rsidRPr="005A21B9" w:rsidRDefault="00D178EE" w:rsidP="009E7BB0">
            <w:pPr>
              <w:rPr>
                <w:b/>
                <w:bCs/>
              </w:rPr>
            </w:pPr>
            <w:r w:rsidRPr="005A21B9">
              <w:rPr>
                <w:b/>
                <w:bCs/>
              </w:rPr>
              <w:t>Kötés sorszáma</w:t>
            </w:r>
          </w:p>
        </w:tc>
        <w:tc>
          <w:tcPr>
            <w:tcW w:w="2618" w:type="dxa"/>
            <w:noWrap/>
            <w:vAlign w:val="bottom"/>
          </w:tcPr>
          <w:p w:rsidR="00D178EE" w:rsidRPr="005A21B9" w:rsidRDefault="00D178EE" w:rsidP="009E7BB0">
            <w:pPr>
              <w:rPr>
                <w:b/>
                <w:bCs/>
              </w:rPr>
            </w:pPr>
            <w:r w:rsidRPr="005A21B9">
              <w:rPr>
                <w:b/>
                <w:bCs/>
              </w:rPr>
              <w:t>Csavaró nyomaték [Nm]</w:t>
            </w:r>
          </w:p>
        </w:tc>
        <w:tc>
          <w:tcPr>
            <w:tcW w:w="1653" w:type="dxa"/>
            <w:noWrap/>
            <w:vAlign w:val="bottom"/>
          </w:tcPr>
          <w:p w:rsidR="00D178EE" w:rsidRPr="005A21B9" w:rsidRDefault="00D178EE" w:rsidP="009E7BB0">
            <w:pPr>
              <w:rPr>
                <w:b/>
                <w:bCs/>
              </w:rPr>
            </w:pPr>
            <w:r w:rsidRPr="005A21B9">
              <w:rPr>
                <w:b/>
                <w:bCs/>
              </w:rPr>
              <w:t>Megjegyzés</w:t>
            </w:r>
          </w:p>
        </w:tc>
      </w:tr>
      <w:tr w:rsidR="00D178EE" w:rsidTr="009E7BB0">
        <w:trPr>
          <w:trHeight w:val="255"/>
        </w:trPr>
        <w:tc>
          <w:tcPr>
            <w:tcW w:w="3322" w:type="dxa"/>
            <w:noWrap/>
            <w:vAlign w:val="bottom"/>
          </w:tcPr>
          <w:p w:rsidR="00D178EE" w:rsidRPr="005A21B9" w:rsidRDefault="00D178EE" w:rsidP="009E7BB0">
            <w:r w:rsidRPr="005A21B9">
              <w:t>hengeres axiális hornyokkal</w:t>
            </w:r>
          </w:p>
        </w:tc>
        <w:tc>
          <w:tcPr>
            <w:tcW w:w="1767" w:type="dxa"/>
            <w:noWrap/>
            <w:vAlign w:val="center"/>
          </w:tcPr>
          <w:p w:rsidR="00D178EE" w:rsidRPr="005A21B9" w:rsidRDefault="00D178EE" w:rsidP="009E7BB0">
            <w:pPr>
              <w:jc w:val="center"/>
            </w:pPr>
            <w:r>
              <w:t>2/</w:t>
            </w:r>
            <w:r w:rsidRPr="005A21B9">
              <w:t>1</w:t>
            </w:r>
            <w:r>
              <w:t>.</w:t>
            </w:r>
          </w:p>
        </w:tc>
        <w:tc>
          <w:tcPr>
            <w:tcW w:w="2618" w:type="dxa"/>
            <w:noWrap/>
            <w:vAlign w:val="center"/>
          </w:tcPr>
          <w:p w:rsidR="00D178EE" w:rsidRPr="005A21B9" w:rsidRDefault="00D178EE" w:rsidP="009E7BB0">
            <w:pPr>
              <w:jc w:val="center"/>
            </w:pPr>
            <w:r w:rsidRPr="005A21B9">
              <w:t>6,3</w:t>
            </w:r>
          </w:p>
        </w:tc>
        <w:tc>
          <w:tcPr>
            <w:tcW w:w="1653" w:type="dxa"/>
            <w:noWrap/>
            <w:vAlign w:val="center"/>
          </w:tcPr>
          <w:p w:rsidR="00D178EE" w:rsidRDefault="00D178EE" w:rsidP="009E7BB0">
            <w:pPr>
              <w:jc w:val="center"/>
            </w:pPr>
            <w:r w:rsidRPr="008338E1">
              <w:t>szétcsavarodott</w:t>
            </w:r>
          </w:p>
        </w:tc>
      </w:tr>
      <w:tr w:rsidR="00D178EE" w:rsidTr="009E7BB0">
        <w:trPr>
          <w:trHeight w:val="255"/>
        </w:trPr>
        <w:tc>
          <w:tcPr>
            <w:tcW w:w="3322" w:type="dxa"/>
            <w:noWrap/>
            <w:vAlign w:val="bottom"/>
          </w:tcPr>
          <w:p w:rsidR="00D178EE" w:rsidRPr="005A21B9" w:rsidRDefault="00D178EE" w:rsidP="009E7BB0">
            <w:r w:rsidRPr="005A21B9">
              <w:t>hengeres axiális hornyokkal</w:t>
            </w:r>
          </w:p>
        </w:tc>
        <w:tc>
          <w:tcPr>
            <w:tcW w:w="1767" w:type="dxa"/>
            <w:noWrap/>
            <w:vAlign w:val="center"/>
          </w:tcPr>
          <w:p w:rsidR="00D178EE" w:rsidRPr="005A21B9" w:rsidRDefault="00D178EE" w:rsidP="009E7BB0">
            <w:pPr>
              <w:jc w:val="center"/>
            </w:pPr>
            <w:r>
              <w:t>2/</w:t>
            </w:r>
            <w:r w:rsidRPr="005A21B9">
              <w:t>2</w:t>
            </w:r>
            <w:r>
              <w:t>.</w:t>
            </w:r>
          </w:p>
        </w:tc>
        <w:tc>
          <w:tcPr>
            <w:tcW w:w="2618" w:type="dxa"/>
            <w:noWrap/>
            <w:vAlign w:val="center"/>
          </w:tcPr>
          <w:p w:rsidR="00D178EE" w:rsidRPr="005A21B9" w:rsidRDefault="00D178EE" w:rsidP="009E7BB0">
            <w:pPr>
              <w:jc w:val="center"/>
            </w:pPr>
            <w:r w:rsidRPr="005A21B9">
              <w:t>27,8</w:t>
            </w:r>
          </w:p>
        </w:tc>
        <w:tc>
          <w:tcPr>
            <w:tcW w:w="1653" w:type="dxa"/>
            <w:noWrap/>
            <w:vAlign w:val="center"/>
          </w:tcPr>
          <w:p w:rsidR="00D178EE" w:rsidRDefault="00D178EE" w:rsidP="009E7BB0">
            <w:pPr>
              <w:jc w:val="center"/>
            </w:pPr>
            <w:r w:rsidRPr="008338E1">
              <w:t>szétcsavarodott</w:t>
            </w:r>
          </w:p>
        </w:tc>
      </w:tr>
      <w:tr w:rsidR="00D178EE" w:rsidTr="009E7BB0">
        <w:trPr>
          <w:trHeight w:val="255"/>
        </w:trPr>
        <w:tc>
          <w:tcPr>
            <w:tcW w:w="3322" w:type="dxa"/>
            <w:noWrap/>
            <w:vAlign w:val="bottom"/>
          </w:tcPr>
          <w:p w:rsidR="00D178EE" w:rsidRPr="005A21B9" w:rsidRDefault="00D178EE" w:rsidP="009E7BB0">
            <w:r w:rsidRPr="005A21B9">
              <w:t>egy beszúrás axiális hornyokkal</w:t>
            </w:r>
          </w:p>
        </w:tc>
        <w:tc>
          <w:tcPr>
            <w:tcW w:w="1767" w:type="dxa"/>
            <w:noWrap/>
            <w:vAlign w:val="center"/>
          </w:tcPr>
          <w:p w:rsidR="00D178EE" w:rsidRPr="005A21B9" w:rsidRDefault="00D178EE" w:rsidP="009E7BB0">
            <w:pPr>
              <w:jc w:val="center"/>
            </w:pPr>
            <w:r>
              <w:t>2/</w:t>
            </w:r>
            <w:r w:rsidRPr="005A21B9">
              <w:t>5</w:t>
            </w:r>
            <w:r>
              <w:t>.</w:t>
            </w:r>
          </w:p>
        </w:tc>
        <w:tc>
          <w:tcPr>
            <w:tcW w:w="2618" w:type="dxa"/>
            <w:noWrap/>
            <w:vAlign w:val="center"/>
          </w:tcPr>
          <w:p w:rsidR="00D178EE" w:rsidRPr="005A21B9" w:rsidRDefault="00D178EE" w:rsidP="009E7BB0">
            <w:pPr>
              <w:jc w:val="center"/>
            </w:pPr>
            <w:r w:rsidRPr="005A21B9">
              <w:t>30,7</w:t>
            </w:r>
          </w:p>
        </w:tc>
        <w:tc>
          <w:tcPr>
            <w:tcW w:w="1653" w:type="dxa"/>
            <w:noWrap/>
            <w:vAlign w:val="center"/>
          </w:tcPr>
          <w:p w:rsidR="00D178EE" w:rsidRDefault="00D178EE" w:rsidP="009E7BB0">
            <w:pPr>
              <w:jc w:val="center"/>
            </w:pPr>
            <w:r w:rsidRPr="008338E1">
              <w:t>szétcsavarodott</w:t>
            </w:r>
          </w:p>
        </w:tc>
      </w:tr>
      <w:tr w:rsidR="00D178EE" w:rsidTr="009E7BB0">
        <w:trPr>
          <w:trHeight w:val="255"/>
        </w:trPr>
        <w:tc>
          <w:tcPr>
            <w:tcW w:w="3322" w:type="dxa"/>
            <w:noWrap/>
            <w:vAlign w:val="bottom"/>
          </w:tcPr>
          <w:p w:rsidR="00D178EE" w:rsidRPr="005A21B9" w:rsidRDefault="00D178EE" w:rsidP="009E7BB0">
            <w:r w:rsidRPr="005A21B9">
              <w:t>két beszúrás axiális hornyokkal</w:t>
            </w:r>
          </w:p>
        </w:tc>
        <w:tc>
          <w:tcPr>
            <w:tcW w:w="1767" w:type="dxa"/>
            <w:noWrap/>
            <w:vAlign w:val="center"/>
          </w:tcPr>
          <w:p w:rsidR="00D178EE" w:rsidRPr="005A21B9" w:rsidRDefault="00D178EE" w:rsidP="009E7BB0">
            <w:pPr>
              <w:jc w:val="center"/>
            </w:pPr>
            <w:r>
              <w:t>2/</w:t>
            </w:r>
            <w:r w:rsidRPr="005A21B9">
              <w:t>10</w:t>
            </w:r>
            <w:r>
              <w:t>.</w:t>
            </w:r>
          </w:p>
        </w:tc>
        <w:tc>
          <w:tcPr>
            <w:tcW w:w="2618" w:type="dxa"/>
            <w:noWrap/>
            <w:vAlign w:val="center"/>
          </w:tcPr>
          <w:p w:rsidR="00D178EE" w:rsidRPr="005A21B9" w:rsidRDefault="00D178EE" w:rsidP="009E7BB0">
            <w:pPr>
              <w:jc w:val="center"/>
            </w:pPr>
            <w:r w:rsidRPr="005A21B9">
              <w:t>41,3</w:t>
            </w:r>
          </w:p>
        </w:tc>
        <w:tc>
          <w:tcPr>
            <w:tcW w:w="1653" w:type="dxa"/>
            <w:noWrap/>
            <w:vAlign w:val="center"/>
          </w:tcPr>
          <w:p w:rsidR="00D178EE" w:rsidRDefault="00D178EE" w:rsidP="009E7BB0">
            <w:pPr>
              <w:jc w:val="center"/>
            </w:pPr>
            <w:r w:rsidRPr="008338E1">
              <w:t>szétcsavarodott</w:t>
            </w:r>
          </w:p>
        </w:tc>
      </w:tr>
      <w:tr w:rsidR="00D178EE" w:rsidRPr="005A21B9" w:rsidTr="009E7BB0">
        <w:trPr>
          <w:trHeight w:val="255"/>
        </w:trPr>
        <w:tc>
          <w:tcPr>
            <w:tcW w:w="3322" w:type="dxa"/>
            <w:noWrap/>
            <w:vAlign w:val="bottom"/>
          </w:tcPr>
          <w:p w:rsidR="00D178EE" w:rsidRPr="005A21B9" w:rsidRDefault="00D178EE" w:rsidP="009E7BB0">
            <w:r w:rsidRPr="005A21B9">
              <w:t>két beszúrás axiális hornyokkal</w:t>
            </w:r>
          </w:p>
        </w:tc>
        <w:tc>
          <w:tcPr>
            <w:tcW w:w="1767" w:type="dxa"/>
            <w:noWrap/>
            <w:vAlign w:val="center"/>
          </w:tcPr>
          <w:p w:rsidR="00D178EE" w:rsidRPr="005A21B9" w:rsidRDefault="00D178EE" w:rsidP="009E7BB0">
            <w:pPr>
              <w:jc w:val="center"/>
            </w:pPr>
            <w:r>
              <w:t>2/</w:t>
            </w:r>
            <w:r w:rsidRPr="005A21B9">
              <w:t>11</w:t>
            </w:r>
            <w:r>
              <w:t>.</w:t>
            </w:r>
          </w:p>
        </w:tc>
        <w:tc>
          <w:tcPr>
            <w:tcW w:w="2618" w:type="dxa"/>
            <w:noWrap/>
            <w:vAlign w:val="center"/>
          </w:tcPr>
          <w:p w:rsidR="00D178EE" w:rsidRPr="005A21B9" w:rsidRDefault="00D178EE" w:rsidP="009E7BB0">
            <w:pPr>
              <w:jc w:val="center"/>
            </w:pPr>
            <w:r w:rsidRPr="005A21B9">
              <w:t>47,1</w:t>
            </w:r>
          </w:p>
        </w:tc>
        <w:tc>
          <w:tcPr>
            <w:tcW w:w="1653" w:type="dxa"/>
            <w:noWrap/>
            <w:vAlign w:val="center"/>
          </w:tcPr>
          <w:p w:rsidR="00D178EE" w:rsidRPr="005A21B9" w:rsidRDefault="00D178EE" w:rsidP="009E7BB0">
            <w:pPr>
              <w:jc w:val="center"/>
            </w:pPr>
            <w:r w:rsidRPr="005A21B9">
              <w:t>elszakadt</w:t>
            </w:r>
          </w:p>
        </w:tc>
      </w:tr>
      <w:tr w:rsidR="00D178EE" w:rsidRPr="005A21B9" w:rsidTr="009E7BB0">
        <w:trPr>
          <w:trHeight w:val="255"/>
        </w:trPr>
        <w:tc>
          <w:tcPr>
            <w:tcW w:w="3322" w:type="dxa"/>
            <w:noWrap/>
            <w:vAlign w:val="bottom"/>
          </w:tcPr>
          <w:p w:rsidR="00D178EE" w:rsidRPr="005A21B9" w:rsidRDefault="00D178EE" w:rsidP="009E7BB0">
            <w:r w:rsidRPr="005A21B9">
              <w:t>két beszúrás axiális hornyokkal</w:t>
            </w:r>
          </w:p>
        </w:tc>
        <w:tc>
          <w:tcPr>
            <w:tcW w:w="1767" w:type="dxa"/>
            <w:noWrap/>
            <w:vAlign w:val="center"/>
          </w:tcPr>
          <w:p w:rsidR="00D178EE" w:rsidRPr="005A21B9" w:rsidRDefault="00D178EE" w:rsidP="009E7BB0">
            <w:pPr>
              <w:jc w:val="center"/>
            </w:pPr>
            <w:r>
              <w:t>2/</w:t>
            </w:r>
            <w:r w:rsidRPr="005A21B9">
              <w:t>12</w:t>
            </w:r>
            <w:r>
              <w:t>.</w:t>
            </w:r>
          </w:p>
        </w:tc>
        <w:tc>
          <w:tcPr>
            <w:tcW w:w="2618" w:type="dxa"/>
            <w:noWrap/>
            <w:vAlign w:val="center"/>
          </w:tcPr>
          <w:p w:rsidR="00D178EE" w:rsidRPr="005A21B9" w:rsidRDefault="00D178EE" w:rsidP="009E7BB0">
            <w:pPr>
              <w:jc w:val="center"/>
            </w:pPr>
            <w:r w:rsidRPr="005A21B9">
              <w:t>37,7</w:t>
            </w:r>
          </w:p>
        </w:tc>
        <w:tc>
          <w:tcPr>
            <w:tcW w:w="1653" w:type="dxa"/>
            <w:noWrap/>
            <w:vAlign w:val="center"/>
          </w:tcPr>
          <w:p w:rsidR="00D178EE" w:rsidRPr="005A21B9" w:rsidRDefault="00D178EE" w:rsidP="009E7BB0">
            <w:pPr>
              <w:jc w:val="center"/>
            </w:pPr>
            <w:r>
              <w:t>szét</w:t>
            </w:r>
            <w:r w:rsidRPr="005A21B9">
              <w:t>csavarodott</w:t>
            </w:r>
          </w:p>
        </w:tc>
      </w:tr>
      <w:tr w:rsidR="00D178EE" w:rsidRPr="003D6822" w:rsidTr="00337B20">
        <w:trPr>
          <w:trHeight w:val="255"/>
        </w:trPr>
        <w:tc>
          <w:tcPr>
            <w:tcW w:w="9360" w:type="dxa"/>
            <w:gridSpan w:val="4"/>
            <w:tcBorders>
              <w:bottom w:val="double" w:sz="4" w:space="0" w:color="auto"/>
            </w:tcBorders>
            <w:noWrap/>
            <w:vAlign w:val="bottom"/>
          </w:tcPr>
          <w:p w:rsidR="00D178EE" w:rsidRPr="003D6822" w:rsidRDefault="00D178EE" w:rsidP="009E7BB0">
            <w:pPr>
              <w:jc w:val="center"/>
              <w:rPr>
                <w:i/>
                <w:sz w:val="20"/>
                <w:szCs w:val="20"/>
              </w:rPr>
            </w:pPr>
            <w:r w:rsidRPr="003D6822">
              <w:rPr>
                <w:i/>
                <w:sz w:val="20"/>
                <w:szCs w:val="20"/>
              </w:rPr>
              <w:t>PORKOLÁB PÉTER [2012]: Elektromágneses alakítással létrehozott alumínium cső-mag kötések (TDK dolgozat), Budapest, ÓE-BGK.</w:t>
            </w:r>
          </w:p>
        </w:tc>
      </w:tr>
    </w:tbl>
    <w:p w:rsidR="00D178EE" w:rsidRDefault="00D178EE" w:rsidP="00486C96">
      <w:pPr>
        <w:pStyle w:val="Kszemle-szvegtrzs"/>
      </w:pPr>
      <w:r w:rsidRPr="000E63B4">
        <w:t>A 10. képen jól látszik, hogy bár a kötések (2/1., 2/2., 2/5.) szétcsavarodtak, de ezt megelőzően a csövek jelentős képlékeny alakváltozást szenvedtek. A 11. képen a két beszúrásos csavart kötések láthatók. Megfigyelhető, milyen nagy mértékű a képlékeny alakváltozás, illetve a 2/11. kötés elnyíródása.</w:t>
      </w:r>
    </w:p>
    <w:tbl>
      <w:tblPr>
        <w:tblW w:w="0" w:type="auto"/>
        <w:tblCellMar>
          <w:left w:w="70" w:type="dxa"/>
          <w:right w:w="70" w:type="dxa"/>
        </w:tblCellMar>
        <w:tblLook w:val="0000"/>
      </w:tblPr>
      <w:tblGrid>
        <w:gridCol w:w="4605"/>
        <w:gridCol w:w="4605"/>
      </w:tblGrid>
      <w:tr w:rsidR="00D178EE" w:rsidRPr="000E63B4" w:rsidTr="006233B7">
        <w:tblPrEx>
          <w:tblCellMar>
            <w:top w:w="0" w:type="dxa"/>
            <w:bottom w:w="0" w:type="dxa"/>
          </w:tblCellMar>
        </w:tblPrEx>
        <w:tc>
          <w:tcPr>
            <w:tcW w:w="9210" w:type="dxa"/>
            <w:gridSpan w:val="2"/>
            <w:vAlign w:val="center"/>
          </w:tcPr>
          <w:p w:rsidR="00D178EE" w:rsidRPr="00B01D94" w:rsidRDefault="00D178EE" w:rsidP="000E63B4">
            <w:pPr>
              <w:pStyle w:val="Kszemle-szvegtrzs"/>
              <w:ind w:firstLine="0"/>
              <w:jc w:val="center"/>
              <w:rPr>
                <w:i/>
                <w:sz w:val="20"/>
                <w:szCs w:val="20"/>
              </w:rPr>
            </w:pPr>
            <w:r w:rsidRPr="00B01D94">
              <w:rPr>
                <w:i/>
                <w:sz w:val="20"/>
                <w:szCs w:val="20"/>
              </w:rPr>
              <w:t>10-11. kép</w:t>
            </w:r>
          </w:p>
        </w:tc>
      </w:tr>
      <w:tr w:rsidR="00D178EE" w:rsidRPr="000E63B4" w:rsidTr="008D6031">
        <w:tblPrEx>
          <w:tblCellMar>
            <w:top w:w="0" w:type="dxa"/>
            <w:bottom w:w="0" w:type="dxa"/>
          </w:tblCellMar>
        </w:tblPrEx>
        <w:tc>
          <w:tcPr>
            <w:tcW w:w="9210" w:type="dxa"/>
            <w:gridSpan w:val="2"/>
            <w:vAlign w:val="center"/>
          </w:tcPr>
          <w:p w:rsidR="00D178EE" w:rsidRPr="00B01D94" w:rsidRDefault="00D178EE" w:rsidP="000E63B4">
            <w:pPr>
              <w:pStyle w:val="Kszemle-szvegtrzs"/>
              <w:ind w:firstLine="0"/>
              <w:jc w:val="center"/>
              <w:rPr>
                <w:sz w:val="22"/>
                <w:szCs w:val="22"/>
              </w:rPr>
            </w:pPr>
            <w:r w:rsidRPr="00B01D94">
              <w:rPr>
                <w:sz w:val="22"/>
                <w:szCs w:val="22"/>
              </w:rPr>
              <w:t>Szétcsavarodott kötések és egy elszakadt kötés; megfigyelhető a jelentős képlékeny alakváltozás</w:t>
            </w:r>
          </w:p>
        </w:tc>
      </w:tr>
      <w:tr w:rsidR="00D178EE" w:rsidTr="000E63B4">
        <w:tblPrEx>
          <w:tblCellMar>
            <w:top w:w="0" w:type="dxa"/>
            <w:bottom w:w="0" w:type="dxa"/>
          </w:tblCellMar>
        </w:tblPrEx>
        <w:tc>
          <w:tcPr>
            <w:tcW w:w="4605" w:type="dxa"/>
            <w:vAlign w:val="center"/>
          </w:tcPr>
          <w:p w:rsidR="00D178EE" w:rsidRDefault="00D178EE" w:rsidP="000E63B4">
            <w:pPr>
              <w:pStyle w:val="Kszemle-szvegtrzs"/>
              <w:ind w:firstLine="0"/>
              <w:jc w:val="center"/>
            </w:pPr>
            <w:r w:rsidRPr="00F1184C">
              <w:pict>
                <v:shape id="_x0000_i1063" type="#_x0000_t75" style="width:229.5pt;height:171.75pt">
                  <v:imagedata r:id="rId45" o:title=""/>
                </v:shape>
              </w:pict>
            </w:r>
          </w:p>
        </w:tc>
        <w:tc>
          <w:tcPr>
            <w:tcW w:w="4605" w:type="dxa"/>
            <w:vAlign w:val="center"/>
          </w:tcPr>
          <w:p w:rsidR="00D178EE" w:rsidRDefault="00D178EE" w:rsidP="000E63B4">
            <w:pPr>
              <w:pStyle w:val="Kszemle-szvegtrzs"/>
              <w:ind w:firstLine="0"/>
              <w:jc w:val="center"/>
            </w:pPr>
            <w:r w:rsidRPr="005E5D64">
              <w:pict>
                <v:shape id="_x0000_i1064" type="#_x0000_t75" style="width:229.5pt;height:171.75pt">
                  <v:imagedata r:id="rId46" o:title=""/>
                </v:shape>
              </w:pict>
            </w:r>
          </w:p>
        </w:tc>
      </w:tr>
      <w:tr w:rsidR="00D178EE" w:rsidRPr="000E63B4" w:rsidTr="00D31C3E">
        <w:tblPrEx>
          <w:tblCellMar>
            <w:top w:w="0" w:type="dxa"/>
            <w:bottom w:w="0" w:type="dxa"/>
          </w:tblCellMar>
        </w:tblPrEx>
        <w:tc>
          <w:tcPr>
            <w:tcW w:w="9210" w:type="dxa"/>
            <w:gridSpan w:val="2"/>
            <w:vAlign w:val="center"/>
          </w:tcPr>
          <w:p w:rsidR="00D178EE" w:rsidRPr="000E63B4" w:rsidRDefault="00D178EE" w:rsidP="000E63B4">
            <w:pPr>
              <w:pStyle w:val="Kszemle-szvegtrzs"/>
              <w:ind w:firstLine="0"/>
              <w:jc w:val="center"/>
              <w:rPr>
                <w:i/>
                <w:sz w:val="20"/>
                <w:szCs w:val="20"/>
              </w:rPr>
            </w:pPr>
            <w:r w:rsidRPr="003D6822">
              <w:rPr>
                <w:i/>
                <w:sz w:val="20"/>
                <w:szCs w:val="20"/>
              </w:rPr>
              <w:t>PORKOLÁB PÉTER [2012]: Elektromágneses alakítással létrehozott alumínium cső-mag kötések (TDK dolgozat), Budapest, ÓE-BGK.</w:t>
            </w:r>
          </w:p>
        </w:tc>
      </w:tr>
    </w:tbl>
    <w:p w:rsidR="00D178EE" w:rsidRDefault="00D178EE" w:rsidP="00486C96">
      <w:pPr>
        <w:pStyle w:val="Kszemle-szvegtrzs"/>
      </w:pPr>
      <w:r w:rsidRPr="00B01D94">
        <w:t>Mivel használható kötéseket sikerült létrehozni, kijelenthetjük, az eredményeink kedvezőek. Ennek ellenére további munkánk során nagyobb alakítási energiát kell alkalmazni, hogy a beszúrások, hornyok fenekét a cső belső felületével elérve a kötések legnagyobb ellenállását vizsgálhassuk.</w:t>
      </w:r>
    </w:p>
    <w:p w:rsidR="00D178EE" w:rsidRDefault="00D178EE" w:rsidP="009C6081">
      <w:pPr>
        <w:pStyle w:val="Kszemle-Cmsor1"/>
      </w:pPr>
      <w:r w:rsidRPr="009C6081">
        <w:t>Összegzés</w:t>
      </w:r>
    </w:p>
    <w:p w:rsidR="00D178EE" w:rsidRDefault="00D178EE" w:rsidP="009C6081">
      <w:pPr>
        <w:pStyle w:val="Kszemle-szvegtrzs"/>
      </w:pPr>
      <w:r>
        <w:t>A cikk témája alumínium alakzáró kötések kialakítása egy kevésbé ismert és elterjedt technológiával: az elektromágneses alakítással, valamint ezzel az eljárással létrehozott kötések vizsgálata.</w:t>
      </w:r>
    </w:p>
    <w:p w:rsidR="00D178EE" w:rsidRDefault="00D178EE" w:rsidP="009C6081">
      <w:pPr>
        <w:pStyle w:val="Kszemle-szvegtrzs"/>
      </w:pPr>
      <w:r>
        <w:t>Az elektromágneses alakítás képlékeny hidegalakító eljárás, amely során jó villamos vezetőképességű és alacsony folyáshatárú lemez- vagy cső alakú munkadarabokat alakítanak elektromágneses impulzussal, mechanikus és hidraulikus kapcsolat nélkül. A nagyenergiájú alakító eljárások közé tartozik, amelyek közül ciklusideje a legkisebb, így tömeggyártásban is használható. Alkalmazásnak legfontosabb jelentősége, hogy segítségével olyan feladatok oldhatók meg, amit más technológiával nem, vagy csak nagyon bonyolult módon vagyunk képesek.</w:t>
      </w:r>
      <w:fldSimple w:instr=" NOTEREF _Ref342958870 \h  \* MERGEFORMAT ">
        <w:r w:rsidRPr="009C6081">
          <w:rPr>
            <w:rStyle w:val="FootnoteReference"/>
          </w:rPr>
          <w:t>II</w:t>
        </w:r>
      </w:fldSimple>
      <w:r w:rsidRPr="009C6081">
        <w:rPr>
          <w:rStyle w:val="FootnoteReference"/>
        </w:rPr>
        <w:t>,</w:t>
      </w:r>
      <w:fldSimple w:instr=" NOTEREF _Ref342959083 \h  \* MERGEFORMAT ">
        <w:r w:rsidRPr="009C6081">
          <w:rPr>
            <w:rStyle w:val="FootnoteReference"/>
          </w:rPr>
          <w:t>III</w:t>
        </w:r>
      </w:fldSimple>
    </w:p>
    <w:p w:rsidR="00D178EE" w:rsidRDefault="00D178EE" w:rsidP="009C6081">
      <w:pPr>
        <w:pStyle w:val="Kszemle-szvegtrzs"/>
      </w:pPr>
      <w:r>
        <w:t>Korábbi munkánk során elméletben és gyakorlatban is megismertük az eljárást, kitűztük a további kutatás céljait. Kísérleteink során azonos anyagminőségű, alumínium cső-mag kötéseket hoztunk létre kompressziós szerszámelrendezéssel, új, csavarásnak ellenállóbb geometriai kialakítású magokat is alkalmaztunk. A kötéseket röntgen tomográfia, szakító és csavaró vizsgálatnak vetettük alá.</w:t>
      </w:r>
    </w:p>
    <w:p w:rsidR="00D178EE" w:rsidRDefault="00D178EE" w:rsidP="009C6081">
      <w:pPr>
        <w:pStyle w:val="Kszemle-szvegtrzs"/>
      </w:pPr>
      <w:r>
        <w:t>A röntgen tomográf felvételeket alapján megállapítottuk, az alumínium cső-mag kötések létrehozása során alkalmazott alakítási energia kevés volt. A szakítóvizsgálatok alátámasztották ezt a kijelentést, kiegészítve azzal, hogy az így létrehozott tökéletlen kötések is használhatóak, ami a technológia életképességét bizonyítja. Továbbra sem sikerült egy beszúrással rendelkező húzó igénybevételnek ellenálló kötést készíteni. Csavaróvizsgálataink során kiderítettük, hogy várakozásaink szerint az axiális hornyok alkalmazásának van gyakorlati előnye, de a beszúrások számának növelése is növeli a csavaró igénybevétellel szembeni ellenállást.</w:t>
      </w:r>
    </w:p>
    <w:p w:rsidR="00D178EE" w:rsidRDefault="00D178EE" w:rsidP="009C6081">
      <w:pPr>
        <w:pStyle w:val="Kszemle-szvegtrzs"/>
      </w:pPr>
      <w:r>
        <w:t>Mivel használható kötéseket sikerült létrehozni, kijelenthetjük, az eredményeink kedvezőek, további munkánk során nagyobb alakítási energiát kell alkalmazni, hogy a beszúrások és hornyok fenekét a cső belső felületével elérve nagyobb teherbírású kötéseket készíthessünk.</w:t>
      </w:r>
    </w:p>
    <w:p w:rsidR="00D178EE" w:rsidRPr="009C6081" w:rsidRDefault="00D178EE" w:rsidP="009C6081">
      <w:pPr>
        <w:pStyle w:val="Kszemle-szvegtrzs"/>
      </w:pPr>
      <w:r>
        <w:br w:type="page"/>
      </w:r>
    </w:p>
    <w:p w:rsidR="00D178EE" w:rsidRPr="00277AA6" w:rsidRDefault="00D178EE" w:rsidP="00527C2C">
      <w:pPr>
        <w:pStyle w:val="Kszemle-Cmsor1"/>
      </w:pPr>
      <w:r>
        <w:t>Hivatkozások</w:t>
      </w:r>
    </w:p>
    <w:sectPr w:rsidR="00D178EE" w:rsidRPr="00277AA6" w:rsidSect="001414D5">
      <w:headerReference w:type="default" r:id="rId47"/>
      <w:footerReference w:type="default" r:id="rId48"/>
      <w:endnotePr>
        <w:numFmt w:val="upperRoman"/>
      </w:endnotePr>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8EE" w:rsidRDefault="00D178EE">
      <w:r>
        <w:separator/>
      </w:r>
    </w:p>
  </w:endnote>
  <w:endnote w:type="continuationSeparator" w:id="0">
    <w:p w:rsidR="00D178EE" w:rsidRDefault="00D178EE">
      <w:r>
        <w:continuationSeparator/>
      </w:r>
    </w:p>
  </w:endnote>
  <w:endnote w:id="1">
    <w:p w:rsidR="00D178EE" w:rsidRDefault="00D178EE">
      <w:pPr>
        <w:pStyle w:val="EndnoteText"/>
      </w:pPr>
      <w:r w:rsidRPr="00A721C6">
        <w:rPr>
          <w:rStyle w:val="EndnoteReference"/>
          <w:sz w:val="24"/>
          <w:szCs w:val="24"/>
        </w:rPr>
        <w:endnoteRef/>
      </w:r>
      <w:r w:rsidRPr="00A721C6">
        <w:rPr>
          <w:sz w:val="24"/>
          <w:szCs w:val="24"/>
        </w:rPr>
        <w:t xml:space="preserve"> V. PSYK - D. RISCH - B.L. KINSEY - A.E. TEKKAYA - M. KLEINER [2011.]: Electromagnetic forming-A review, Journal of Materials Processing Technology 211 (2011) pp. 787-829, Elsevier 2011.</w:t>
      </w:r>
    </w:p>
  </w:endnote>
  <w:endnote w:id="2">
    <w:p w:rsidR="00D178EE" w:rsidRDefault="00D178EE">
      <w:pPr>
        <w:pStyle w:val="EndnoteText"/>
      </w:pPr>
      <w:r w:rsidRPr="00A721C6">
        <w:rPr>
          <w:rStyle w:val="EndnoteReference"/>
          <w:sz w:val="24"/>
          <w:szCs w:val="24"/>
        </w:rPr>
        <w:endnoteRef/>
      </w:r>
      <w:r w:rsidRPr="00A721C6">
        <w:rPr>
          <w:sz w:val="24"/>
          <w:szCs w:val="24"/>
        </w:rPr>
        <w:t xml:space="preserve"> GÖBL NÁNDOR - HORVÁTH DÁNIEL - BALOGH ISTVÁN [2011]: Elektromágneses fémalakítás, Villamos gépek, hajtások, villamosenergia-szolgáltatás, villamosipari és épületvillamossági berendezések, Műszaki Kiadványok, pp. 14-15, Budapest 2011.</w:t>
      </w:r>
    </w:p>
  </w:endnote>
  <w:endnote w:id="3">
    <w:p w:rsidR="00D178EE" w:rsidRDefault="00D178EE">
      <w:pPr>
        <w:pStyle w:val="EndnoteText"/>
      </w:pPr>
      <w:r w:rsidRPr="00A721C6">
        <w:rPr>
          <w:rStyle w:val="EndnoteReference"/>
          <w:sz w:val="24"/>
          <w:szCs w:val="24"/>
        </w:rPr>
        <w:endnoteRef/>
      </w:r>
      <w:r w:rsidRPr="00A721C6">
        <w:rPr>
          <w:sz w:val="24"/>
          <w:szCs w:val="24"/>
        </w:rPr>
        <w:t xml:space="preserve"> ARTINGER ISTVÁN - KATOR LAJOS - ZIAJA GYÖRGY [1974]: Új fémes szerkezeti anyagok és technológiák. Budapest, Műszaki Könyvkiadó, 1974. ISBN 963 10 0629 8</w:t>
      </w:r>
    </w:p>
  </w:endnote>
  <w:endnote w:id="4">
    <w:p w:rsidR="00D178EE" w:rsidRDefault="00D178EE">
      <w:pPr>
        <w:pStyle w:val="EndnoteText"/>
      </w:pPr>
      <w:r w:rsidRPr="00A721C6">
        <w:rPr>
          <w:rStyle w:val="EndnoteReference"/>
          <w:sz w:val="24"/>
          <w:szCs w:val="24"/>
        </w:rPr>
        <w:endnoteRef/>
      </w:r>
      <w:r w:rsidRPr="00A721C6">
        <w:rPr>
          <w:sz w:val="24"/>
          <w:szCs w:val="24"/>
        </w:rPr>
        <w:t xml:space="preserve"> CZEGLÉDI ISTVÁNNÉ - GÖBL NÁNDOR [1972]: Nagysebességű lemezalakító eljárások, Gépgyártástechnológia, 12. (1972) 7-8. pp. 329-335.</w:t>
      </w:r>
    </w:p>
  </w:endnote>
  <w:endnote w:id="5">
    <w:p w:rsidR="00D178EE" w:rsidRDefault="00D178EE">
      <w:pPr>
        <w:pStyle w:val="EndnoteText"/>
      </w:pPr>
      <w:r w:rsidRPr="00A721C6">
        <w:rPr>
          <w:rStyle w:val="EndnoteReference"/>
          <w:sz w:val="24"/>
          <w:szCs w:val="24"/>
        </w:rPr>
        <w:endnoteRef/>
      </w:r>
      <w:r w:rsidRPr="00A721C6">
        <w:rPr>
          <w:sz w:val="24"/>
          <w:szCs w:val="24"/>
        </w:rPr>
        <w:t xml:space="preserve"> RÁCZ PÁL – GÖBL NÁNDOR – HORVÁTH DÁNIEL [2012]: Elektrodinamikus megmunkálások. Repüléstudományi Közlemények (online tudományos folyóirat), XXIV. évf. 2. szám, 2012, pp. 119-141. ISSN 1789-770X</w:t>
      </w:r>
    </w:p>
  </w:endnote>
  <w:endnote w:id="6">
    <w:p w:rsidR="00D178EE" w:rsidRDefault="00D178EE">
      <w:pPr>
        <w:pStyle w:val="EndnoteText"/>
      </w:pPr>
      <w:r w:rsidRPr="00A721C6">
        <w:rPr>
          <w:rStyle w:val="EndnoteReference"/>
          <w:sz w:val="24"/>
          <w:szCs w:val="24"/>
        </w:rPr>
        <w:endnoteRef/>
      </w:r>
      <w:r w:rsidRPr="00A721C6">
        <w:rPr>
          <w:sz w:val="24"/>
          <w:szCs w:val="24"/>
        </w:rPr>
        <w:t xml:space="preserve"> CH. WEDDELING - S. T. WOODWARD - M. MARRÉ - J. NELLENSEN - V. PSYK - A. E. TEKKAYA - W. TILLMANN [2011.]: Influence of groove characteristics on strength of form-fit joints, Journal of Materials Processing Technology 211 (2011) 925–935, Elsevier 2011.</w:t>
      </w:r>
    </w:p>
  </w:endnote>
  <w:endnote w:id="7">
    <w:p w:rsidR="00D178EE" w:rsidRPr="00A721C6" w:rsidRDefault="00D178EE">
      <w:pPr>
        <w:pStyle w:val="EndnoteText"/>
        <w:rPr>
          <w:sz w:val="24"/>
          <w:szCs w:val="24"/>
        </w:rPr>
      </w:pPr>
      <w:r w:rsidRPr="00A721C6">
        <w:rPr>
          <w:rStyle w:val="EndnoteReference"/>
          <w:sz w:val="24"/>
          <w:szCs w:val="24"/>
        </w:rPr>
        <w:endnoteRef/>
      </w:r>
      <w:r w:rsidRPr="00A721C6">
        <w:rPr>
          <w:sz w:val="24"/>
          <w:szCs w:val="24"/>
        </w:rPr>
        <w:t xml:space="preserve"> PORKOLÁB PÉTER [2011]: Elektromágneses alakítással létrehozott kötés kialakítása és vizsgálata (TDK dolgozat), Budapest, ÓE-BGK.</w:t>
      </w:r>
    </w:p>
    <w:p w:rsidR="00D178EE" w:rsidRPr="00A721C6" w:rsidRDefault="00D178EE">
      <w:pPr>
        <w:pStyle w:val="EndnoteText"/>
        <w:rPr>
          <w:sz w:val="24"/>
          <w:szCs w:val="24"/>
        </w:rPr>
      </w:pPr>
      <w:r w:rsidRPr="00A721C6">
        <w:rPr>
          <w:sz w:val="24"/>
          <w:szCs w:val="24"/>
        </w:rPr>
        <w:t>PORKOLÁB PÉTER [2012]: Elektromágneses alakítással létrehozott alumínium cső-mag kötések (TDK dolgozat), Budapest, ÓE-BGK.</w:t>
      </w:r>
    </w:p>
    <w:p w:rsidR="00D178EE" w:rsidRPr="00A721C6" w:rsidRDefault="00D178EE">
      <w:pPr>
        <w:pStyle w:val="EndnoteText"/>
        <w:rPr>
          <w:sz w:val="24"/>
          <w:szCs w:val="24"/>
        </w:rPr>
      </w:pPr>
      <w:r w:rsidRPr="00A721C6">
        <w:rPr>
          <w:sz w:val="24"/>
          <w:szCs w:val="24"/>
        </w:rPr>
        <w:t>MSZ ISO 690:</w:t>
      </w:r>
      <w:r>
        <w:rPr>
          <w:sz w:val="24"/>
          <w:szCs w:val="24"/>
        </w:rPr>
        <w:t>1990 Bibliográfiai hivatkozások</w:t>
      </w:r>
    </w:p>
    <w:p w:rsidR="00D178EE" w:rsidRPr="00F502CA" w:rsidRDefault="00D178EE" w:rsidP="00586F3F">
      <w:pPr>
        <w:pStyle w:val="Heading1"/>
        <w:spacing w:before="120" w:line="360" w:lineRule="auto"/>
        <w:ind w:firstLine="709"/>
        <w:jc w:val="center"/>
        <w:rPr>
          <w:rFonts w:cs="Times New Roman"/>
          <w:szCs w:val="24"/>
        </w:rPr>
      </w:pPr>
      <w:bookmarkStart w:id="7" w:name="_Toc340187686"/>
      <w:bookmarkStart w:id="8" w:name="_Toc340187758"/>
      <w:r w:rsidRPr="00F502CA">
        <w:rPr>
          <w:rFonts w:cs="Times New Roman"/>
          <w:szCs w:val="24"/>
        </w:rPr>
        <w:t>Ajánlott irodalom</w:t>
      </w:r>
      <w:bookmarkEnd w:id="7"/>
      <w:bookmarkEnd w:id="8"/>
    </w:p>
    <w:p w:rsidR="00D178EE" w:rsidRPr="003F1B24" w:rsidRDefault="00D178EE" w:rsidP="00586F3F">
      <w:pPr>
        <w:pStyle w:val="EndnoteText"/>
        <w:spacing w:line="360" w:lineRule="auto"/>
        <w:jc w:val="both"/>
        <w:rPr>
          <w:sz w:val="24"/>
          <w:szCs w:val="24"/>
        </w:rPr>
      </w:pPr>
      <w:r w:rsidRPr="003F1B24">
        <w:rPr>
          <w:sz w:val="24"/>
          <w:szCs w:val="24"/>
        </w:rPr>
        <w:t>ARTINGER ISTVÁN - KATOR LAJOS - ROMVÁRI PÁL</w:t>
      </w:r>
      <w:r>
        <w:rPr>
          <w:sz w:val="24"/>
          <w:szCs w:val="24"/>
        </w:rPr>
        <w:t xml:space="preserve"> [1971]</w:t>
      </w:r>
      <w:r w:rsidRPr="003F1B24">
        <w:rPr>
          <w:sz w:val="24"/>
          <w:szCs w:val="24"/>
        </w:rPr>
        <w:t>: Fémek technológiája. Gillemot László szerkesztő, Budapest, Műszaki Könyvkiadó, 1971.</w:t>
      </w:r>
    </w:p>
    <w:p w:rsidR="00D178EE" w:rsidRPr="003F1B24" w:rsidRDefault="00D178EE" w:rsidP="00586F3F">
      <w:pPr>
        <w:pStyle w:val="EndnoteText"/>
        <w:spacing w:line="360" w:lineRule="auto"/>
        <w:jc w:val="both"/>
        <w:rPr>
          <w:sz w:val="24"/>
          <w:szCs w:val="24"/>
        </w:rPr>
      </w:pPr>
      <w:r w:rsidRPr="003F1B24">
        <w:rPr>
          <w:sz w:val="24"/>
          <w:szCs w:val="24"/>
        </w:rPr>
        <w:t>GILLEMOT LÁSZLÓ - ZIAJA GYÖRGY</w:t>
      </w:r>
      <w:r>
        <w:rPr>
          <w:sz w:val="24"/>
          <w:szCs w:val="24"/>
        </w:rPr>
        <w:t xml:space="preserve"> [1987]</w:t>
      </w:r>
      <w:r w:rsidRPr="003F1B24">
        <w:rPr>
          <w:sz w:val="24"/>
          <w:szCs w:val="24"/>
        </w:rPr>
        <w:t>: Fémek képlékeny alakítása. 12. változatlan kiadás, Budapest, Tankönyvkiadó, 1987.</w:t>
      </w:r>
    </w:p>
    <w:p w:rsidR="00D178EE" w:rsidRDefault="00D178EE" w:rsidP="00586F3F">
      <w:pPr>
        <w:pStyle w:val="EndnoteText"/>
      </w:pPr>
      <w:r>
        <w:rPr>
          <w:sz w:val="24"/>
          <w:szCs w:val="24"/>
        </w:rPr>
        <w:t>ZHENGHUA MENG – SHANGYU HUANG – JIANHUA HU – WEI HUANG – ZHILIN XIA [2010]</w:t>
      </w:r>
      <w:r w:rsidRPr="003F1B24">
        <w:rPr>
          <w:sz w:val="24"/>
          <w:szCs w:val="24"/>
        </w:rPr>
        <w:t>: Effects of process parameters on warm and electromagnetic hybrid forming of magnesium alloy sheets, Journal of Materials Processing Technology 211 (2011) 925–935, Elsevier 2010.</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EE" w:rsidRPr="00651134" w:rsidRDefault="00D178EE" w:rsidP="001414D5">
    <w:pPr>
      <w:pStyle w:val="Footer"/>
      <w:pBdr>
        <w:top w:val="single" w:sz="4" w:space="3" w:color="auto"/>
      </w:pBdr>
      <w:rPr>
        <w:sz w:val="22"/>
        <w:szCs w:val="22"/>
      </w:rPr>
    </w:pPr>
    <w:r>
      <w:rPr>
        <w:i/>
        <w:sz w:val="20"/>
        <w:szCs w:val="20"/>
      </w:rPr>
      <w:t>1. helyezés TDK, 2013-as OTDK-ra javasolt.</w:t>
    </w:r>
    <w:r w:rsidRPr="00651134">
      <w:rPr>
        <w:sz w:val="20"/>
        <w:szCs w:val="20"/>
      </w:rPr>
      <w:tab/>
    </w:r>
    <w:r w:rsidRPr="00651134">
      <w:rPr>
        <w:sz w:val="22"/>
        <w:szCs w:val="22"/>
      </w:rPr>
      <w:t xml:space="preserve">– </w:t>
    </w:r>
    <w:r w:rsidRPr="00651134">
      <w:rPr>
        <w:rStyle w:val="PageNumber"/>
        <w:sz w:val="22"/>
        <w:szCs w:val="22"/>
      </w:rPr>
      <w:fldChar w:fldCharType="begin"/>
    </w:r>
    <w:r w:rsidRPr="00651134">
      <w:rPr>
        <w:rStyle w:val="PageNumber"/>
        <w:sz w:val="22"/>
        <w:szCs w:val="22"/>
      </w:rPr>
      <w:instrText xml:space="preserve"> PAGE </w:instrText>
    </w:r>
    <w:r w:rsidRPr="00651134">
      <w:rPr>
        <w:rStyle w:val="PageNumber"/>
        <w:sz w:val="22"/>
        <w:szCs w:val="22"/>
      </w:rPr>
      <w:fldChar w:fldCharType="separate"/>
    </w:r>
    <w:r>
      <w:rPr>
        <w:rStyle w:val="PageNumber"/>
        <w:noProof/>
        <w:sz w:val="22"/>
        <w:szCs w:val="22"/>
      </w:rPr>
      <w:t>21</w:t>
    </w:r>
    <w:r w:rsidRPr="00651134">
      <w:rPr>
        <w:rStyle w:val="PageNumber"/>
        <w:sz w:val="22"/>
        <w:szCs w:val="22"/>
      </w:rPr>
      <w:fldChar w:fldCharType="end"/>
    </w:r>
    <w:r w:rsidRPr="00651134">
      <w:rPr>
        <w:rStyle w:val="PageNumber"/>
        <w:sz w:val="22"/>
        <w:szCs w:val="22"/>
      </w:rPr>
      <w:t xml:space="preserve"> </w:t>
    </w:r>
    <w:r w:rsidRPr="00651134">
      <w:rPr>
        <w:sz w:val="22"/>
        <w:szCs w:val="22"/>
      </w:rPr>
      <w:t>–</w:t>
    </w:r>
    <w:r w:rsidRPr="00651134">
      <w:rPr>
        <w:sz w:val="20"/>
        <w:szCs w:val="20"/>
      </w:rPr>
      <w:tab/>
    </w:r>
    <w:r>
      <w:rPr>
        <w:sz w:val="20"/>
        <w:szCs w:val="20"/>
      </w:rPr>
      <w:t>Bánki Donát Szakkollégium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8EE" w:rsidRDefault="00D178EE">
      <w:r>
        <w:separator/>
      </w:r>
    </w:p>
  </w:footnote>
  <w:footnote w:type="continuationSeparator" w:id="0">
    <w:p w:rsidR="00D178EE" w:rsidRDefault="00D178EE">
      <w:r>
        <w:continuationSeparator/>
      </w:r>
    </w:p>
  </w:footnote>
  <w:footnote w:id="1">
    <w:p w:rsidR="00D178EE" w:rsidRDefault="00D178EE">
      <w:pPr>
        <w:pStyle w:val="FootnoteText"/>
      </w:pPr>
      <w:r>
        <w:rPr>
          <w:rStyle w:val="FootnoteReference"/>
        </w:rPr>
        <w:footnoteRef/>
      </w:r>
      <w:r>
        <w:rPr>
          <w:iCs/>
        </w:rPr>
        <w:t xml:space="preserve"> Bánki Donát Szakkollégium, 2011</w:t>
      </w:r>
      <w:r w:rsidRPr="00CC3316">
        <w:rPr>
          <w:iCs/>
        </w:rPr>
        <w:t>.</w:t>
      </w:r>
    </w:p>
  </w:footnote>
  <w:footnote w:id="2">
    <w:p w:rsidR="00D178EE" w:rsidRDefault="00D178EE" w:rsidP="00277AA6">
      <w:pPr>
        <w:pStyle w:val="FootnoteText"/>
      </w:pPr>
      <w:r>
        <w:rPr>
          <w:rStyle w:val="FootnoteReference"/>
        </w:rPr>
        <w:footnoteRef/>
      </w:r>
      <w:r>
        <w:t xml:space="preserve"> </w:t>
      </w:r>
      <w:r w:rsidRPr="008B1C76">
        <w:t>Bánki Donát Szakkollégium (BDSz), 2011. ÓE-BGK, 1081 Budapest, Népszínház utca 8.</w:t>
      </w:r>
    </w:p>
  </w:footnote>
  <w:footnote w:id="3">
    <w:p w:rsidR="00D178EE" w:rsidRDefault="00D178EE" w:rsidP="00277AA6">
      <w:pPr>
        <w:pStyle w:val="FootnoteText"/>
      </w:pPr>
      <w:r>
        <w:rPr>
          <w:rStyle w:val="FootnoteReference"/>
        </w:rPr>
        <w:footnoteRef/>
      </w:r>
      <w:r>
        <w:t xml:space="preserve"> Porkoláb Péter: Elektromágneses alakítással létrehozott alumínium cső-mag kötések, 2012 TDK ÓE-BGK, 1. helyezés, 2013-as OTDK-ra javasolt.</w:t>
      </w:r>
    </w:p>
  </w:footnote>
  <w:footnote w:id="4">
    <w:p w:rsidR="00D178EE" w:rsidRDefault="00D178EE" w:rsidP="00DD3418">
      <w:pPr>
        <w:pStyle w:val="FootnoteText"/>
      </w:pPr>
      <w:r>
        <w:rPr>
          <w:rStyle w:val="FootnoteReference"/>
        </w:rPr>
        <w:footnoteRef/>
      </w:r>
      <w:r>
        <w:t xml:space="preserve"> Köszönöm konzulensem, Dr. Rácz Pál egyetemi docens segítségét, aki megszervezte a Kecskeméten végrehajtott kísérleteket, szakirodalmat ajánlott, és dolgozatomat stilisztikai szempontból is ellenőrizte. Köszönettel tartozunk Dr. Göbl Nándor kutató mérnöknek, az S-Metalltech 98 Kft. munkatársának, aki több évtizedes tapasztalatával önzetlenül segítette munkánkat. A röntgen tomográf felvételeket Kozma István, a SZE-MTK Anyagismereti és Járműgyártási Tanszék Optikai Felületdigitalizálás Laboratórium vezetője készítette, akinek testvérem, Porkoláb Márton, jutatta el a próbatesteket, és hozta el a felvételeket. Dr. Sárossy György a szakítóvizsgálatok során nyújtott segítséget. A csavaróvizsgálathoz Kovács Gábor készítette el a készüléket, és a csavaróvizsgálathoz helyet biztosított a műhelyben. Nem feledkezhetünk meg Dr. Végvári Ferencről, a KF-GAMF docenséről, aki a laboratóriumot és az elektromágneses alakító berendezést rendelkezésünkre bocsátotta.</w:t>
      </w:r>
    </w:p>
    <w:p w:rsidR="00D178EE" w:rsidRDefault="00D178EE" w:rsidP="00DD3418">
      <w:pPr>
        <w:pStyle w:val="FootnoteText"/>
      </w:pPr>
      <w:r>
        <w:t>A TDK dolgozat a TÁMOP-4.2.1.B-11/2/KMR-2011-0001 Kritikus infrastruktúra védelmi kutatások című projekt keretében készült, amely az Európai Unió támogatásával, az Európai Szociális Alap társfinanszírozásával valósul meg.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EE" w:rsidRPr="00651134" w:rsidRDefault="00D178EE" w:rsidP="001414D5">
    <w:pPr>
      <w:pStyle w:val="Header"/>
      <w:pBdr>
        <w:bottom w:val="single" w:sz="4" w:space="3" w:color="auto"/>
      </w:pBdr>
      <w:rPr>
        <w:i/>
        <w:sz w:val="20"/>
        <w:szCs w:val="20"/>
      </w:rPr>
    </w:pPr>
    <w:r>
      <w:rPr>
        <w:smallCaps/>
        <w:sz w:val="20"/>
        <w:szCs w:val="20"/>
      </w:rPr>
      <w:t>Porkoláb Péter</w:t>
    </w:r>
    <w:r w:rsidRPr="00651134">
      <w:rPr>
        <w:sz w:val="20"/>
        <w:szCs w:val="20"/>
      </w:rPr>
      <w:tab/>
    </w:r>
    <w:r w:rsidRPr="00651134">
      <w:rPr>
        <w:sz w:val="20"/>
        <w:szCs w:val="20"/>
      </w:rPr>
      <w:tab/>
    </w:r>
    <w:r>
      <w:rPr>
        <w:i/>
        <w:sz w:val="20"/>
        <w:szCs w:val="20"/>
      </w:rPr>
      <w:t>Elektromágneses alakítással létrehozott kötések</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9168FE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7B0EF5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BEED0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21A0E9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3A2008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EFC26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37C2ED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56E67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D14D77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C7633AA"/>
    <w:lvl w:ilvl="0">
      <w:start w:val="1"/>
      <w:numFmt w:val="bullet"/>
      <w:lvlText w:val=""/>
      <w:lvlJc w:val="left"/>
      <w:pPr>
        <w:tabs>
          <w:tab w:val="num" w:pos="360"/>
        </w:tabs>
        <w:ind w:left="360" w:hanging="360"/>
      </w:pPr>
      <w:rPr>
        <w:rFonts w:ascii="Symbol" w:hAnsi="Symbol" w:hint="default"/>
      </w:rPr>
    </w:lvl>
  </w:abstractNum>
  <w:abstractNum w:abstractNumId="10">
    <w:nsid w:val="517F3622"/>
    <w:multiLevelType w:val="multilevel"/>
    <w:tmpl w:val="57BE7A7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nsid w:val="57B87AE5"/>
    <w:multiLevelType w:val="multilevel"/>
    <w:tmpl w:val="57BE7A7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2">
    <w:nsid w:val="6741010E"/>
    <w:multiLevelType w:val="multilevel"/>
    <w:tmpl w:val="57BE7A7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nsid w:val="689B3FBA"/>
    <w:multiLevelType w:val="hybridMultilevel"/>
    <w:tmpl w:val="D89EBCEC"/>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13"/>
  </w:num>
  <w:num w:numId="2">
    <w:abstractNumId w:val="11"/>
  </w:num>
  <w:num w:numId="3">
    <w:abstractNumId w:val="12"/>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F08"/>
  <w:defaultTabStop w:val="708"/>
  <w:hyphenationZone w:val="425"/>
  <w:characterSpacingControl w:val="doNotCompress"/>
  <w:footnotePr>
    <w:footnote w:id="-1"/>
    <w:footnote w:id="0"/>
  </w:footnotePr>
  <w:endnotePr>
    <w:numFmt w:val="upperRoman"/>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2A04"/>
    <w:rsid w:val="00010D18"/>
    <w:rsid w:val="0005158A"/>
    <w:rsid w:val="00087CEF"/>
    <w:rsid w:val="000963EB"/>
    <w:rsid w:val="000A69D8"/>
    <w:rsid w:val="000C445D"/>
    <w:rsid w:val="000C5AA8"/>
    <w:rsid w:val="000E0A9A"/>
    <w:rsid w:val="000E63B4"/>
    <w:rsid w:val="000F3A2B"/>
    <w:rsid w:val="001414D5"/>
    <w:rsid w:val="0015550F"/>
    <w:rsid w:val="00161A95"/>
    <w:rsid w:val="0017484E"/>
    <w:rsid w:val="00176E32"/>
    <w:rsid w:val="00196654"/>
    <w:rsid w:val="001A5659"/>
    <w:rsid w:val="001D1D98"/>
    <w:rsid w:val="001D7B02"/>
    <w:rsid w:val="001E15D9"/>
    <w:rsid w:val="001F6249"/>
    <w:rsid w:val="00206174"/>
    <w:rsid w:val="00214CB7"/>
    <w:rsid w:val="00237340"/>
    <w:rsid w:val="0027538C"/>
    <w:rsid w:val="00277AA6"/>
    <w:rsid w:val="00283478"/>
    <w:rsid w:val="002927C2"/>
    <w:rsid w:val="0029360B"/>
    <w:rsid w:val="002C12F9"/>
    <w:rsid w:val="002F45CE"/>
    <w:rsid w:val="00337B20"/>
    <w:rsid w:val="00367E86"/>
    <w:rsid w:val="003724BE"/>
    <w:rsid w:val="00395913"/>
    <w:rsid w:val="003B509D"/>
    <w:rsid w:val="003D6822"/>
    <w:rsid w:val="003F1B24"/>
    <w:rsid w:val="00407568"/>
    <w:rsid w:val="0041039B"/>
    <w:rsid w:val="00422A6D"/>
    <w:rsid w:val="0043472C"/>
    <w:rsid w:val="00440AC5"/>
    <w:rsid w:val="0044132B"/>
    <w:rsid w:val="004518D4"/>
    <w:rsid w:val="004625D6"/>
    <w:rsid w:val="0046361E"/>
    <w:rsid w:val="00483B0D"/>
    <w:rsid w:val="00484AA9"/>
    <w:rsid w:val="00486C96"/>
    <w:rsid w:val="004948AB"/>
    <w:rsid w:val="004A6D86"/>
    <w:rsid w:val="004E0C04"/>
    <w:rsid w:val="004F3805"/>
    <w:rsid w:val="004F483D"/>
    <w:rsid w:val="00506AC7"/>
    <w:rsid w:val="00527C2C"/>
    <w:rsid w:val="0053581D"/>
    <w:rsid w:val="005423C1"/>
    <w:rsid w:val="005559C9"/>
    <w:rsid w:val="005660B6"/>
    <w:rsid w:val="00583B48"/>
    <w:rsid w:val="00586F3F"/>
    <w:rsid w:val="00592096"/>
    <w:rsid w:val="005A21B9"/>
    <w:rsid w:val="005A22B4"/>
    <w:rsid w:val="005E5119"/>
    <w:rsid w:val="005E5D64"/>
    <w:rsid w:val="005F172C"/>
    <w:rsid w:val="006002E1"/>
    <w:rsid w:val="00600F87"/>
    <w:rsid w:val="00613BA8"/>
    <w:rsid w:val="006173B6"/>
    <w:rsid w:val="006233B7"/>
    <w:rsid w:val="006402EC"/>
    <w:rsid w:val="00651134"/>
    <w:rsid w:val="00653572"/>
    <w:rsid w:val="00653C1E"/>
    <w:rsid w:val="00673F6F"/>
    <w:rsid w:val="00684781"/>
    <w:rsid w:val="006913EF"/>
    <w:rsid w:val="006D213E"/>
    <w:rsid w:val="006D3ADA"/>
    <w:rsid w:val="006E1E8E"/>
    <w:rsid w:val="006E541E"/>
    <w:rsid w:val="00704DF7"/>
    <w:rsid w:val="00714EF8"/>
    <w:rsid w:val="00716820"/>
    <w:rsid w:val="007212CA"/>
    <w:rsid w:val="00722F76"/>
    <w:rsid w:val="00731E9E"/>
    <w:rsid w:val="00740DA3"/>
    <w:rsid w:val="00765D06"/>
    <w:rsid w:val="00776E45"/>
    <w:rsid w:val="00792891"/>
    <w:rsid w:val="007A5A6A"/>
    <w:rsid w:val="007B5C1E"/>
    <w:rsid w:val="007D3736"/>
    <w:rsid w:val="007F0A54"/>
    <w:rsid w:val="00800DAA"/>
    <w:rsid w:val="00807F43"/>
    <w:rsid w:val="0081463E"/>
    <w:rsid w:val="00815056"/>
    <w:rsid w:val="008234AB"/>
    <w:rsid w:val="008314A5"/>
    <w:rsid w:val="008338E1"/>
    <w:rsid w:val="00843439"/>
    <w:rsid w:val="00843FC4"/>
    <w:rsid w:val="008475C1"/>
    <w:rsid w:val="008500B6"/>
    <w:rsid w:val="00865CD8"/>
    <w:rsid w:val="008B1C76"/>
    <w:rsid w:val="008C644D"/>
    <w:rsid w:val="008D1A03"/>
    <w:rsid w:val="008D31B9"/>
    <w:rsid w:val="008D3679"/>
    <w:rsid w:val="008D6031"/>
    <w:rsid w:val="008E2EE6"/>
    <w:rsid w:val="00947398"/>
    <w:rsid w:val="00955848"/>
    <w:rsid w:val="0096439B"/>
    <w:rsid w:val="009A25A6"/>
    <w:rsid w:val="009B62FB"/>
    <w:rsid w:val="009C0705"/>
    <w:rsid w:val="009C6081"/>
    <w:rsid w:val="009D49AB"/>
    <w:rsid w:val="009E40BE"/>
    <w:rsid w:val="009E7BB0"/>
    <w:rsid w:val="00A0330D"/>
    <w:rsid w:val="00A05690"/>
    <w:rsid w:val="00A30A6E"/>
    <w:rsid w:val="00A33F39"/>
    <w:rsid w:val="00A37BCC"/>
    <w:rsid w:val="00A446E9"/>
    <w:rsid w:val="00A64E4A"/>
    <w:rsid w:val="00A721C6"/>
    <w:rsid w:val="00A72EC0"/>
    <w:rsid w:val="00A772C5"/>
    <w:rsid w:val="00A8257F"/>
    <w:rsid w:val="00A95AB3"/>
    <w:rsid w:val="00AC2E4F"/>
    <w:rsid w:val="00AC7554"/>
    <w:rsid w:val="00AD3160"/>
    <w:rsid w:val="00AE4794"/>
    <w:rsid w:val="00AE58FF"/>
    <w:rsid w:val="00AF4CFB"/>
    <w:rsid w:val="00B01D94"/>
    <w:rsid w:val="00B344BF"/>
    <w:rsid w:val="00B359B9"/>
    <w:rsid w:val="00B55919"/>
    <w:rsid w:val="00B55C70"/>
    <w:rsid w:val="00B8200E"/>
    <w:rsid w:val="00B831BE"/>
    <w:rsid w:val="00B97157"/>
    <w:rsid w:val="00BA2279"/>
    <w:rsid w:val="00BA2D86"/>
    <w:rsid w:val="00BE2103"/>
    <w:rsid w:val="00C045F2"/>
    <w:rsid w:val="00C106C9"/>
    <w:rsid w:val="00C109B8"/>
    <w:rsid w:val="00C45D41"/>
    <w:rsid w:val="00C57E5D"/>
    <w:rsid w:val="00C70AB0"/>
    <w:rsid w:val="00CA5658"/>
    <w:rsid w:val="00CB3D3F"/>
    <w:rsid w:val="00CC25F8"/>
    <w:rsid w:val="00CC3316"/>
    <w:rsid w:val="00CD037D"/>
    <w:rsid w:val="00CF5F81"/>
    <w:rsid w:val="00D00EF2"/>
    <w:rsid w:val="00D11550"/>
    <w:rsid w:val="00D178EE"/>
    <w:rsid w:val="00D2017C"/>
    <w:rsid w:val="00D31C3E"/>
    <w:rsid w:val="00D3668F"/>
    <w:rsid w:val="00D41366"/>
    <w:rsid w:val="00D464E2"/>
    <w:rsid w:val="00D5025B"/>
    <w:rsid w:val="00D60930"/>
    <w:rsid w:val="00D611EF"/>
    <w:rsid w:val="00D61EF6"/>
    <w:rsid w:val="00D71044"/>
    <w:rsid w:val="00D756E3"/>
    <w:rsid w:val="00D807D1"/>
    <w:rsid w:val="00D86FF4"/>
    <w:rsid w:val="00D911F1"/>
    <w:rsid w:val="00DB139D"/>
    <w:rsid w:val="00DB75B5"/>
    <w:rsid w:val="00DC7616"/>
    <w:rsid w:val="00DC766B"/>
    <w:rsid w:val="00DD1FD5"/>
    <w:rsid w:val="00DD3418"/>
    <w:rsid w:val="00DE6F7D"/>
    <w:rsid w:val="00DF5A1E"/>
    <w:rsid w:val="00E03049"/>
    <w:rsid w:val="00E525BE"/>
    <w:rsid w:val="00E65531"/>
    <w:rsid w:val="00E66170"/>
    <w:rsid w:val="00E70D97"/>
    <w:rsid w:val="00E80DC4"/>
    <w:rsid w:val="00E8729A"/>
    <w:rsid w:val="00EC0428"/>
    <w:rsid w:val="00EC1EA1"/>
    <w:rsid w:val="00EC6F35"/>
    <w:rsid w:val="00EE170C"/>
    <w:rsid w:val="00EE455C"/>
    <w:rsid w:val="00EE742C"/>
    <w:rsid w:val="00F01B28"/>
    <w:rsid w:val="00F057C7"/>
    <w:rsid w:val="00F1184C"/>
    <w:rsid w:val="00F158BD"/>
    <w:rsid w:val="00F222C2"/>
    <w:rsid w:val="00F247DA"/>
    <w:rsid w:val="00F47692"/>
    <w:rsid w:val="00F502CA"/>
    <w:rsid w:val="00F54CEF"/>
    <w:rsid w:val="00F55BFF"/>
    <w:rsid w:val="00F73AD7"/>
    <w:rsid w:val="00F86D61"/>
    <w:rsid w:val="00F93E9B"/>
    <w:rsid w:val="00F95B18"/>
    <w:rsid w:val="00FA062A"/>
    <w:rsid w:val="00FB3BA9"/>
    <w:rsid w:val="00FB4EC2"/>
    <w:rsid w:val="00FB5D34"/>
    <w:rsid w:val="00FB7780"/>
    <w:rsid w:val="00FC3492"/>
    <w:rsid w:val="00FD2A04"/>
    <w:rsid w:val="00FD4750"/>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FB7780"/>
    <w:rPr>
      <w:sz w:val="24"/>
      <w:szCs w:val="24"/>
    </w:rPr>
  </w:style>
  <w:style w:type="paragraph" w:styleId="Heading1">
    <w:name w:val="heading 1"/>
    <w:basedOn w:val="Normal"/>
    <w:next w:val="Normal"/>
    <w:link w:val="Heading1Char"/>
    <w:uiPriority w:val="99"/>
    <w:qFormat/>
    <w:rsid w:val="00673F6F"/>
    <w:pPr>
      <w:keepNext/>
      <w:spacing w:before="240" w:after="120"/>
      <w:outlineLvl w:val="0"/>
    </w:pPr>
    <w:rPr>
      <w:rFonts w:cs="Arial"/>
      <w:b/>
      <w:bCs/>
      <w:kern w:val="32"/>
      <w:szCs w:val="32"/>
    </w:rPr>
  </w:style>
  <w:style w:type="paragraph" w:styleId="Heading2">
    <w:name w:val="heading 2"/>
    <w:basedOn w:val="Normal"/>
    <w:next w:val="Normal"/>
    <w:link w:val="Heading2Char"/>
    <w:uiPriority w:val="99"/>
    <w:qFormat/>
    <w:rsid w:val="00673F6F"/>
    <w:pPr>
      <w:keepNext/>
      <w:spacing w:before="240" w:after="120"/>
      <w:outlineLvl w:val="1"/>
    </w:pPr>
    <w:rPr>
      <w:rFonts w:cs="Arial"/>
      <w:bCs/>
      <w:i/>
      <w:iCs/>
      <w:szCs w:val="28"/>
    </w:rPr>
  </w:style>
  <w:style w:type="paragraph" w:styleId="Heading3">
    <w:name w:val="heading 3"/>
    <w:basedOn w:val="Normal"/>
    <w:next w:val="Normal"/>
    <w:link w:val="Heading3Char"/>
    <w:uiPriority w:val="99"/>
    <w:qFormat/>
    <w:rsid w:val="00FD2A04"/>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uiPriority w:val="99"/>
    <w:qFormat/>
    <w:rsid w:val="00FD2A04"/>
    <w:pPr>
      <w:keepNext/>
      <w:numPr>
        <w:ilvl w:val="3"/>
        <w:numId w:val="2"/>
      </w:numPr>
      <w:spacing w:before="240" w:after="60"/>
      <w:outlineLvl w:val="3"/>
    </w:pPr>
    <w:rPr>
      <w:bCs/>
      <w:szCs w:val="28"/>
    </w:rPr>
  </w:style>
  <w:style w:type="paragraph" w:styleId="Heading5">
    <w:name w:val="heading 5"/>
    <w:basedOn w:val="Normal"/>
    <w:next w:val="Normal"/>
    <w:link w:val="Heading5Char"/>
    <w:uiPriority w:val="99"/>
    <w:qFormat/>
    <w:rsid w:val="00FD2A04"/>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FD2A04"/>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FD2A04"/>
    <w:pPr>
      <w:numPr>
        <w:ilvl w:val="6"/>
        <w:numId w:val="2"/>
      </w:numPr>
      <w:spacing w:before="240" w:after="60"/>
      <w:outlineLvl w:val="6"/>
    </w:pPr>
  </w:style>
  <w:style w:type="paragraph" w:styleId="Heading8">
    <w:name w:val="heading 8"/>
    <w:basedOn w:val="Normal"/>
    <w:next w:val="Normal"/>
    <w:link w:val="Heading8Char"/>
    <w:uiPriority w:val="99"/>
    <w:qFormat/>
    <w:rsid w:val="00FD2A04"/>
    <w:pPr>
      <w:numPr>
        <w:ilvl w:val="7"/>
        <w:numId w:val="2"/>
      </w:numPr>
      <w:spacing w:before="240" w:after="60"/>
      <w:outlineLvl w:val="7"/>
    </w:pPr>
    <w:rPr>
      <w:i/>
      <w:iCs/>
    </w:rPr>
  </w:style>
  <w:style w:type="paragraph" w:styleId="Heading9">
    <w:name w:val="heading 9"/>
    <w:basedOn w:val="Normal"/>
    <w:next w:val="Normal"/>
    <w:link w:val="Heading9Char"/>
    <w:uiPriority w:val="99"/>
    <w:qFormat/>
    <w:rsid w:val="00FD2A04"/>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5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535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535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535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535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53590"/>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3535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535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53590"/>
    <w:rPr>
      <w:rFonts w:asciiTheme="majorHAnsi" w:eastAsiaTheme="majorEastAsia" w:hAnsiTheme="majorHAnsi" w:cstheme="majorBidi"/>
    </w:rPr>
  </w:style>
  <w:style w:type="paragraph" w:customStyle="1" w:styleId="Szerz">
    <w:name w:val="Szerző"/>
    <w:basedOn w:val="Normal"/>
    <w:next w:val="Heading1"/>
    <w:link w:val="SzerzChar"/>
    <w:uiPriority w:val="99"/>
    <w:rsid w:val="00F86D61"/>
    <w:pPr>
      <w:spacing w:after="240"/>
      <w:jc w:val="center"/>
    </w:pPr>
    <w:rPr>
      <w:smallCaps/>
    </w:rPr>
  </w:style>
  <w:style w:type="paragraph" w:customStyle="1" w:styleId="StlusKiskapitlisUtna12pt">
    <w:name w:val="Stílus Kiskapitális Utána:  12 pt"/>
    <w:basedOn w:val="Normal"/>
    <w:next w:val="Normal"/>
    <w:uiPriority w:val="99"/>
    <w:rsid w:val="00FD2A04"/>
    <w:pPr>
      <w:spacing w:after="240"/>
      <w:jc w:val="center"/>
    </w:pPr>
    <w:rPr>
      <w:smallCaps/>
      <w:sz w:val="28"/>
      <w:szCs w:val="20"/>
    </w:rPr>
  </w:style>
  <w:style w:type="paragraph" w:styleId="Title">
    <w:name w:val="Title"/>
    <w:aliases w:val="Kszemle - cikk címe"/>
    <w:basedOn w:val="Normal"/>
    <w:next w:val="Kszemle-cikkalcme"/>
    <w:link w:val="TitleChar"/>
    <w:uiPriority w:val="99"/>
    <w:qFormat/>
    <w:rsid w:val="00FD2A04"/>
    <w:pPr>
      <w:spacing w:before="120" w:after="360"/>
      <w:jc w:val="center"/>
      <w:outlineLvl w:val="0"/>
    </w:pPr>
    <w:rPr>
      <w:rFonts w:cs="Arial"/>
      <w:b/>
      <w:bCs/>
      <w:kern w:val="28"/>
      <w:sz w:val="32"/>
      <w:szCs w:val="32"/>
    </w:rPr>
  </w:style>
  <w:style w:type="character" w:customStyle="1" w:styleId="TitleChar">
    <w:name w:val="Title Char"/>
    <w:aliases w:val="Kszemle - cikk címe Char"/>
    <w:basedOn w:val="DefaultParagraphFont"/>
    <w:link w:val="Title"/>
    <w:uiPriority w:val="10"/>
    <w:rsid w:val="00353590"/>
    <w:rPr>
      <w:rFonts w:asciiTheme="majorHAnsi" w:eastAsiaTheme="majorEastAsia" w:hAnsiTheme="majorHAnsi" w:cstheme="majorBidi"/>
      <w:b/>
      <w:bCs/>
      <w:kern w:val="28"/>
      <w:sz w:val="32"/>
      <w:szCs w:val="32"/>
    </w:rPr>
  </w:style>
  <w:style w:type="paragraph" w:customStyle="1" w:styleId="Bevezet">
    <w:name w:val="Bevezető"/>
    <w:basedOn w:val="Normal"/>
    <w:uiPriority w:val="99"/>
    <w:rsid w:val="00673F6F"/>
    <w:pPr>
      <w:spacing w:after="240"/>
      <w:ind w:left="567"/>
    </w:pPr>
    <w:rPr>
      <w:i/>
    </w:rPr>
  </w:style>
  <w:style w:type="paragraph" w:customStyle="1" w:styleId="Szakkollgium">
    <w:name w:val="Szakkollégium"/>
    <w:basedOn w:val="Normal"/>
    <w:link w:val="SzakkollgiumChar"/>
    <w:uiPriority w:val="99"/>
    <w:rsid w:val="006402EC"/>
    <w:pPr>
      <w:spacing w:before="240" w:after="240"/>
      <w:jc w:val="center"/>
    </w:pPr>
    <w:rPr>
      <w:i/>
    </w:rPr>
  </w:style>
  <w:style w:type="paragraph" w:styleId="Header">
    <w:name w:val="header"/>
    <w:basedOn w:val="Normal"/>
    <w:link w:val="HeaderChar"/>
    <w:uiPriority w:val="99"/>
    <w:rsid w:val="00F86D61"/>
    <w:pPr>
      <w:tabs>
        <w:tab w:val="center" w:pos="4536"/>
        <w:tab w:val="right" w:pos="9072"/>
      </w:tabs>
    </w:pPr>
  </w:style>
  <w:style w:type="character" w:customStyle="1" w:styleId="HeaderChar">
    <w:name w:val="Header Char"/>
    <w:basedOn w:val="DefaultParagraphFont"/>
    <w:link w:val="Header"/>
    <w:uiPriority w:val="99"/>
    <w:semiHidden/>
    <w:rsid w:val="00353590"/>
    <w:rPr>
      <w:sz w:val="24"/>
      <w:szCs w:val="24"/>
    </w:rPr>
  </w:style>
  <w:style w:type="paragraph" w:styleId="Footer">
    <w:name w:val="footer"/>
    <w:basedOn w:val="Normal"/>
    <w:link w:val="FooterChar"/>
    <w:uiPriority w:val="99"/>
    <w:rsid w:val="00F86D61"/>
    <w:pPr>
      <w:tabs>
        <w:tab w:val="center" w:pos="4536"/>
        <w:tab w:val="right" w:pos="9072"/>
      </w:tabs>
    </w:pPr>
  </w:style>
  <w:style w:type="character" w:customStyle="1" w:styleId="FooterChar">
    <w:name w:val="Footer Char"/>
    <w:basedOn w:val="DefaultParagraphFont"/>
    <w:link w:val="Footer"/>
    <w:uiPriority w:val="99"/>
    <w:semiHidden/>
    <w:rsid w:val="00353590"/>
    <w:rPr>
      <w:sz w:val="24"/>
      <w:szCs w:val="24"/>
    </w:rPr>
  </w:style>
  <w:style w:type="character" w:styleId="PageNumber">
    <w:name w:val="page number"/>
    <w:basedOn w:val="DefaultParagraphFont"/>
    <w:uiPriority w:val="99"/>
    <w:rsid w:val="00F86D61"/>
    <w:rPr>
      <w:rFonts w:cs="Times New Roman"/>
    </w:rPr>
  </w:style>
  <w:style w:type="paragraph" w:styleId="FootnoteText">
    <w:name w:val="footnote text"/>
    <w:basedOn w:val="Normal"/>
    <w:link w:val="FootnoteTextChar"/>
    <w:autoRedefine/>
    <w:uiPriority w:val="99"/>
    <w:semiHidden/>
    <w:rsid w:val="00277AA6"/>
    <w:pPr>
      <w:jc w:val="both"/>
    </w:pPr>
    <w:rPr>
      <w:sz w:val="20"/>
      <w:szCs w:val="20"/>
    </w:rPr>
  </w:style>
  <w:style w:type="character" w:customStyle="1" w:styleId="FootnoteTextChar">
    <w:name w:val="Footnote Text Char"/>
    <w:basedOn w:val="DefaultParagraphFont"/>
    <w:link w:val="FootnoteText"/>
    <w:uiPriority w:val="99"/>
    <w:semiHidden/>
    <w:rsid w:val="00353590"/>
    <w:rPr>
      <w:sz w:val="20"/>
      <w:szCs w:val="20"/>
    </w:rPr>
  </w:style>
  <w:style w:type="character" w:styleId="FootnoteReference">
    <w:name w:val="footnote reference"/>
    <w:basedOn w:val="DefaultParagraphFont"/>
    <w:uiPriority w:val="99"/>
    <w:semiHidden/>
    <w:rsid w:val="004F483D"/>
    <w:rPr>
      <w:rFonts w:cs="Times New Roman"/>
      <w:vertAlign w:val="superscript"/>
    </w:rPr>
  </w:style>
  <w:style w:type="table" w:styleId="TableGrid">
    <w:name w:val="Table Grid"/>
    <w:basedOn w:val="TableNormal"/>
    <w:uiPriority w:val="99"/>
    <w:rsid w:val="00D756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D756E3"/>
    <w:pPr>
      <w:spacing w:before="120" w:after="120"/>
    </w:pPr>
    <w:rPr>
      <w:b/>
      <w:bCs/>
      <w:sz w:val="20"/>
      <w:szCs w:val="20"/>
    </w:rPr>
  </w:style>
  <w:style w:type="paragraph" w:customStyle="1" w:styleId="Kszemle-Szakkollgium">
    <w:name w:val="Kszemle - Szakkollégium"/>
    <w:basedOn w:val="Szakkollgium"/>
    <w:link w:val="Kszemle-SzakkollgiumChar"/>
    <w:autoRedefine/>
    <w:uiPriority w:val="99"/>
    <w:rsid w:val="00653572"/>
    <w:rPr>
      <w:b/>
      <w:bCs/>
    </w:rPr>
  </w:style>
  <w:style w:type="character" w:customStyle="1" w:styleId="SzakkollgiumChar">
    <w:name w:val="Szakkollégium Char"/>
    <w:basedOn w:val="DefaultParagraphFont"/>
    <w:link w:val="Szakkollgium"/>
    <w:uiPriority w:val="99"/>
    <w:locked/>
    <w:rsid w:val="00FB4EC2"/>
    <w:rPr>
      <w:rFonts w:cs="Times New Roman"/>
      <w:i/>
      <w:sz w:val="24"/>
      <w:szCs w:val="24"/>
      <w:lang w:val="hu-HU" w:eastAsia="hu-HU" w:bidi="ar-SA"/>
    </w:rPr>
  </w:style>
  <w:style w:type="character" w:customStyle="1" w:styleId="Kszemle-SzakkollgiumChar">
    <w:name w:val="Kszemle - Szakkollégium Char"/>
    <w:basedOn w:val="SzakkollgiumChar"/>
    <w:link w:val="Kszemle-Szakkollgium"/>
    <w:uiPriority w:val="99"/>
    <w:locked/>
    <w:rsid w:val="00653572"/>
    <w:rPr>
      <w:b/>
      <w:bCs/>
    </w:rPr>
  </w:style>
  <w:style w:type="paragraph" w:customStyle="1" w:styleId="Kszemle-cikkalcme">
    <w:name w:val="Kszemle - cikk alcíme"/>
    <w:basedOn w:val="Title"/>
    <w:uiPriority w:val="99"/>
    <w:rsid w:val="00653572"/>
    <w:pPr>
      <w:spacing w:before="240" w:after="240"/>
    </w:pPr>
    <w:rPr>
      <w:sz w:val="24"/>
    </w:rPr>
  </w:style>
  <w:style w:type="paragraph" w:customStyle="1" w:styleId="Kszemle-Szerz">
    <w:name w:val="Kszemle - Szerző"/>
    <w:basedOn w:val="Szerz"/>
    <w:link w:val="Kszemle-SzerzChar"/>
    <w:uiPriority w:val="99"/>
    <w:rsid w:val="00653572"/>
    <w:rPr>
      <w:b/>
      <w:bCs/>
      <w:caps/>
      <w:smallCaps w:val="0"/>
      <w:sz w:val="28"/>
    </w:rPr>
  </w:style>
  <w:style w:type="character" w:customStyle="1" w:styleId="SzerzChar">
    <w:name w:val="Szerző Char"/>
    <w:basedOn w:val="DefaultParagraphFont"/>
    <w:link w:val="Szerz"/>
    <w:uiPriority w:val="99"/>
    <w:locked/>
    <w:rsid w:val="00653572"/>
    <w:rPr>
      <w:rFonts w:cs="Times New Roman"/>
      <w:smallCaps/>
      <w:sz w:val="24"/>
      <w:szCs w:val="24"/>
      <w:lang w:val="hu-HU" w:eastAsia="hu-HU" w:bidi="ar-SA"/>
    </w:rPr>
  </w:style>
  <w:style w:type="character" w:customStyle="1" w:styleId="Kszemle-SzerzChar">
    <w:name w:val="Kszemle - Szerző Char"/>
    <w:basedOn w:val="SzerzChar"/>
    <w:link w:val="Kszemle-Szerz"/>
    <w:uiPriority w:val="99"/>
    <w:locked/>
    <w:rsid w:val="00653572"/>
    <w:rPr>
      <w:b/>
      <w:bCs/>
      <w:caps/>
    </w:rPr>
  </w:style>
  <w:style w:type="paragraph" w:customStyle="1" w:styleId="Kszemle-Absztrakt">
    <w:name w:val="Kszemle - Absztrakt"/>
    <w:basedOn w:val="Bevezet"/>
    <w:uiPriority w:val="99"/>
    <w:rsid w:val="00653572"/>
    <w:pPr>
      <w:pBdr>
        <w:top w:val="single" w:sz="12" w:space="6" w:color="auto"/>
        <w:bottom w:val="single" w:sz="12" w:space="6" w:color="auto"/>
      </w:pBdr>
      <w:ind w:left="0"/>
      <w:jc w:val="both"/>
    </w:pPr>
    <w:rPr>
      <w:rFonts w:ascii="Arial" w:hAnsi="Arial"/>
      <w:b/>
      <w:bCs/>
      <w:i w:val="0"/>
    </w:rPr>
  </w:style>
  <w:style w:type="paragraph" w:customStyle="1" w:styleId="Kszemle-szvegtrzs">
    <w:name w:val="Kszemle - szövegtörzs"/>
    <w:basedOn w:val="BodyText"/>
    <w:uiPriority w:val="99"/>
    <w:rsid w:val="00653572"/>
    <w:pPr>
      <w:spacing w:after="0"/>
      <w:ind w:firstLine="181"/>
      <w:jc w:val="both"/>
    </w:pPr>
  </w:style>
  <w:style w:type="paragraph" w:customStyle="1" w:styleId="Kszemle-Cmsor1">
    <w:name w:val="Kszemle - Címsor 1"/>
    <w:basedOn w:val="Heading1"/>
    <w:next w:val="Kszemle-szvegtrzs"/>
    <w:uiPriority w:val="99"/>
    <w:rsid w:val="00653572"/>
    <w:pPr>
      <w:jc w:val="center"/>
    </w:pPr>
    <w:rPr>
      <w:rFonts w:cs="Times New Roman"/>
      <w:szCs w:val="20"/>
    </w:rPr>
  </w:style>
  <w:style w:type="paragraph" w:styleId="BodyText">
    <w:name w:val="Body Text"/>
    <w:basedOn w:val="Normal"/>
    <w:link w:val="BodyTextChar"/>
    <w:uiPriority w:val="99"/>
    <w:rsid w:val="00653572"/>
    <w:pPr>
      <w:spacing w:after="120"/>
    </w:pPr>
  </w:style>
  <w:style w:type="character" w:customStyle="1" w:styleId="BodyTextChar">
    <w:name w:val="Body Text Char"/>
    <w:basedOn w:val="DefaultParagraphFont"/>
    <w:link w:val="BodyText"/>
    <w:uiPriority w:val="99"/>
    <w:semiHidden/>
    <w:rsid w:val="00353590"/>
    <w:rPr>
      <w:sz w:val="24"/>
      <w:szCs w:val="24"/>
    </w:rPr>
  </w:style>
  <w:style w:type="paragraph" w:customStyle="1" w:styleId="Kszemle-Cmsor2">
    <w:name w:val="Kszemle - Címsor 2"/>
    <w:basedOn w:val="Heading2"/>
    <w:next w:val="Kszemle-szvegtrzs"/>
    <w:uiPriority w:val="99"/>
    <w:rsid w:val="00653572"/>
    <w:pPr>
      <w:jc w:val="center"/>
    </w:pPr>
    <w:rPr>
      <w:rFonts w:cs="Times New Roman"/>
      <w:bCs w:val="0"/>
      <w:szCs w:val="20"/>
    </w:rPr>
  </w:style>
  <w:style w:type="paragraph" w:customStyle="1" w:styleId="Kszemle-Kpalrs">
    <w:name w:val="Kszemle - Képaláírás"/>
    <w:basedOn w:val="Caption"/>
    <w:uiPriority w:val="99"/>
    <w:rsid w:val="00EE455C"/>
    <w:pPr>
      <w:keepNext/>
      <w:jc w:val="center"/>
    </w:pPr>
    <w:rPr>
      <w:b w:val="0"/>
      <w:bCs w:val="0"/>
      <w:i/>
      <w:iCs/>
    </w:rPr>
  </w:style>
  <w:style w:type="paragraph" w:customStyle="1" w:styleId="Kszemle-Cikkcm">
    <w:name w:val="Kszemle - Cikk cím"/>
    <w:basedOn w:val="Title"/>
    <w:next w:val="Kszemle-cikkalcme"/>
    <w:uiPriority w:val="99"/>
    <w:rsid w:val="00277AA6"/>
  </w:style>
  <w:style w:type="paragraph" w:customStyle="1" w:styleId="Kszemle-Tblzatcme">
    <w:name w:val="Kszemle - Táblázat címe"/>
    <w:basedOn w:val="Normal"/>
    <w:next w:val="TableofFigures"/>
    <w:uiPriority w:val="99"/>
    <w:rsid w:val="00277AA6"/>
    <w:pPr>
      <w:keepNext/>
      <w:spacing w:after="120"/>
      <w:jc w:val="center"/>
    </w:pPr>
    <w:rPr>
      <w:sz w:val="22"/>
      <w:szCs w:val="22"/>
    </w:rPr>
  </w:style>
  <w:style w:type="paragraph" w:customStyle="1" w:styleId="Kszemle-Tblzatifejlc">
    <w:name w:val="Kszemle - Táblázati fejléc"/>
    <w:basedOn w:val="Normal"/>
    <w:uiPriority w:val="99"/>
    <w:rsid w:val="00277AA6"/>
    <w:pPr>
      <w:keepNext/>
      <w:jc w:val="center"/>
    </w:pPr>
    <w:rPr>
      <w:sz w:val="20"/>
      <w:szCs w:val="20"/>
    </w:rPr>
  </w:style>
  <w:style w:type="paragraph" w:styleId="TableofFigures">
    <w:name w:val="table of figures"/>
    <w:basedOn w:val="Normal"/>
    <w:next w:val="Normal"/>
    <w:uiPriority w:val="99"/>
    <w:semiHidden/>
    <w:rsid w:val="00277AA6"/>
    <w:pPr>
      <w:ind w:left="480" w:hanging="480"/>
    </w:pPr>
  </w:style>
  <w:style w:type="paragraph" w:customStyle="1" w:styleId="Kszemle-Tblzatsorfej">
    <w:name w:val="Kszemle - Táblázat sorfej"/>
    <w:basedOn w:val="Normal"/>
    <w:uiPriority w:val="99"/>
    <w:rsid w:val="00277AA6"/>
    <w:pPr>
      <w:keepNext/>
    </w:pPr>
    <w:rPr>
      <w:sz w:val="20"/>
      <w:szCs w:val="20"/>
    </w:rPr>
  </w:style>
  <w:style w:type="paragraph" w:customStyle="1" w:styleId="Kszemle-Tblzaticellartk">
    <w:name w:val="Kszemle - Táblázati cellaérték"/>
    <w:basedOn w:val="Normal"/>
    <w:autoRedefine/>
    <w:uiPriority w:val="99"/>
    <w:rsid w:val="00277AA6"/>
    <w:pPr>
      <w:keepNext/>
      <w:jc w:val="center"/>
    </w:pPr>
    <w:rPr>
      <w:sz w:val="20"/>
      <w:szCs w:val="20"/>
    </w:rPr>
  </w:style>
  <w:style w:type="paragraph" w:customStyle="1" w:styleId="Kszemle-Tblzatforrsa">
    <w:name w:val="Kszemle - Táblázat forrása"/>
    <w:basedOn w:val="Normal"/>
    <w:uiPriority w:val="99"/>
    <w:rsid w:val="00277AA6"/>
    <w:pPr>
      <w:spacing w:before="120" w:after="240"/>
      <w:jc w:val="center"/>
    </w:pPr>
    <w:rPr>
      <w:iCs/>
      <w:sz w:val="20"/>
      <w:szCs w:val="20"/>
    </w:rPr>
  </w:style>
  <w:style w:type="paragraph" w:customStyle="1" w:styleId="Kszemle-Hivatkozsok">
    <w:name w:val="Kszemle - Hivatkozások"/>
    <w:basedOn w:val="Normal"/>
    <w:uiPriority w:val="99"/>
    <w:rsid w:val="00C45D41"/>
    <w:pPr>
      <w:ind w:left="357" w:hanging="357"/>
    </w:pPr>
  </w:style>
  <w:style w:type="paragraph" w:styleId="EndnoteText">
    <w:name w:val="endnote text"/>
    <w:basedOn w:val="Normal"/>
    <w:link w:val="EndnoteTextChar1"/>
    <w:uiPriority w:val="99"/>
    <w:semiHidden/>
    <w:rsid w:val="00B831BE"/>
    <w:rPr>
      <w:sz w:val="20"/>
      <w:szCs w:val="20"/>
    </w:rPr>
  </w:style>
  <w:style w:type="character" w:customStyle="1" w:styleId="EndnoteTextChar">
    <w:name w:val="Endnote Text Char"/>
    <w:basedOn w:val="DefaultParagraphFont"/>
    <w:link w:val="EndnoteText"/>
    <w:uiPriority w:val="99"/>
    <w:semiHidden/>
    <w:rsid w:val="00353590"/>
    <w:rPr>
      <w:sz w:val="20"/>
      <w:szCs w:val="20"/>
    </w:rPr>
  </w:style>
  <w:style w:type="character" w:styleId="EndnoteReference">
    <w:name w:val="endnote reference"/>
    <w:basedOn w:val="DefaultParagraphFont"/>
    <w:uiPriority w:val="99"/>
    <w:semiHidden/>
    <w:rsid w:val="00B831BE"/>
    <w:rPr>
      <w:rFonts w:cs="Times New Roman"/>
      <w:vertAlign w:val="superscript"/>
    </w:rPr>
  </w:style>
  <w:style w:type="character" w:customStyle="1" w:styleId="EndnoteTextChar1">
    <w:name w:val="Endnote Text Char1"/>
    <w:basedOn w:val="DefaultParagraphFont"/>
    <w:link w:val="EndnoteText"/>
    <w:uiPriority w:val="99"/>
    <w:locked/>
    <w:rsid w:val="00586F3F"/>
    <w:rPr>
      <w:rFonts w:cs="Times New Roman"/>
      <w:lang w:val="hu-HU" w:eastAsia="hu-H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footer" Target="footer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95</TotalTime>
  <Pages>21</Pages>
  <Words>3979</Words>
  <Characters>27377</Characters>
  <Application>Microsoft Office Outlook</Application>
  <DocSecurity>0</DocSecurity>
  <Lines>0</Lines>
  <Paragraphs>0</Paragraphs>
  <ScaleCrop>false</ScaleCrop>
  <Company>HÖK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SZERZŐ</dc:title>
  <dc:subject/>
  <dc:creator>Török Tamás</dc:creator>
  <cp:keywords>JFEK cikk minta</cp:keywords>
  <dc:description/>
  <cp:lastModifiedBy>Porkoláb Péter</cp:lastModifiedBy>
  <cp:revision>21</cp:revision>
  <cp:lastPrinted>2007-12-18T07:03:00Z</cp:lastPrinted>
  <dcterms:created xsi:type="dcterms:W3CDTF">2012-11-13T12:47:00Z</dcterms:created>
  <dcterms:modified xsi:type="dcterms:W3CDTF">2012-12-11T04:02:00Z</dcterms:modified>
</cp:coreProperties>
</file>