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VÍZRAJZ EDINA</w:t>
            </w:r>
          </w:p>
          <w:p w:rsidR="00C275A3" w:rsidRDefault="00A96AEC" w:rsidP="00C275A3">
            <w:pPr>
              <w:pStyle w:val="Hallgatokepzes"/>
            </w:pPr>
            <w:r>
              <w:t/>
            </w:r>
            <w:r>
              <w:br/>
            </w:r>
            <w:r w:rsidR="00E77B23">
              <w:t>MA, 6. félév</w:t>
            </w:r>
          </w:p>
          <w:p w:rsidR="00C265CE" w:rsidRPr="009E5FF1" w:rsidRDefault="00E77B23" w:rsidP="00C275A3">
            <w:pPr>
              <w:pStyle w:val="Hallgatokepzes"/>
              <w:rPr>
                <w:b/>
                <w:caps/>
              </w:rPr>
            </w:pPr>
            <w:r>
              <w:t>Pécsi Tudományegyetem</w:t>
            </w:r>
            <w:r w:rsidR="00C275A3">
              <w:br/>
            </w:r>
            <w:r w:rsidR="00DB4822">
              <w:t>Pollack Mihály Műszaki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Aszfalt Péter</w:t>
            </w:r>
          </w:p>
          <w:p w:rsidR="00DB4822" w:rsidRDefault="00DB4822" w:rsidP="00E11062">
            <w:pPr>
              <w:pStyle w:val="Konzulensek"/>
            </w:pPr>
            <w:r w:rsidRPr="00DB4822">
              <w:t>egyetemi tanársegéd,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Útépítás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mindenkori minőségi és gyors munkavégzés, amelyet az lehető legjobb árakon végzünk. Folyamatosan bővülő gépparkunkkal biztosítani tudjuk ügyfeleinknek azt, hogy az adott megbízás teljesítéséhez az arra legalkalmasabb eszközzel, szinte azonnal rendelkezésére álljunk.</w:t>
      </w:r>
      <w:r>
        <w:rPr>
          <w:color w:val="000000"/>
          <w:sz w:val="24"/>
          <w:szCs w:val="24"/>
        </w:rPr>
        <w:br/>
        <w:t xml:space="preserve">Velünk garantáltan nem fog rosszul járni! Egyedi árajánlatokkal, rugalmas, mobilis ügyintézéssel és kivitelezéssel végezzük tevékenységünket!</w:t>
      </w:r>
      <w:r>
        <w:rPr>
          <w:color w:val="000000"/>
          <w:sz w:val="24"/>
          <w:szCs w:val="24"/>
        </w:rPr>
        <w:br/>
        <w:t xml:space="preserve">Cégünk köztartozás-mentes, legálisan működő, életképes vállalkozás, mely nem fog megszűnni a megrendelt munka elvégzése közben!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584541">
    <w:multiLevelType w:val="hybridMultilevel"/>
    <w:lvl w:ilvl="0" w:tplc="637088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584541">
    <w:abstractNumId w:val="455845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50898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