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RÓBERT GÁBOR SUVANJEIEV</w:t>
            </w:r>
          </w:p>
          <w:p w:rsidR="00C275A3" w:rsidRDefault="00A96AEC" w:rsidP="00C275A3">
            <w:pPr>
              <w:pStyle w:val="Hallgatokepzes"/>
            </w:pPr>
            <w:r>
              <w:t>Policeman</w:t>
            </w:r>
            <w:r>
              <w:br/>
            </w:r>
            <w:r w:rsidR="00E77B23">
              <w:t>BSc, 11.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nyíregyháza főiskola</w:t>
            </w:r>
            <w:r w:rsidR="00C275A3">
              <w:br/>
            </w:r>
            <w:r w:rsidR="00DB4822">
              <w:t>gépész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asaasssaassasassasassassassasas</w:t>
            </w:r>
          </w:p>
          <w:p w:rsidR="00DB4822" w:rsidRDefault="00DB4822" w:rsidP="00E11062">
            <w:pPr>
              <w:pStyle w:val="Konzulensek"/>
            </w:pPr>
            <w:r w:rsidRPr="00DB4822">
              <w:t>asaasssaassasassasassassassasas,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asaasssaassasassasassassassasas</w:t>
            </w:r>
          </w:p>
          <w:p w:rsidR="00DB4822" w:rsidRDefault="00DB4822" w:rsidP="00E11062">
            <w:pPr>
              <w:pStyle w:val="Konzulensek"/>
            </w:pPr>
            <w:r w:rsidRPr="00DB4822">
              <w:t>asaasssaassasassasassassassasas, AVKF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asaasssaassasassasassassassasas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fentiekben részletezett adatokkal jellemezhető pályamunkám (dolgozat, alkotás, előadás) nevezését kérem a XXXII. OTDK-n való részvételre elfogadni. A XXXII. OTDK Központi Felhívásának ismeretében kijelentem, hogy pályamunkám önálló munka eredménye, saját szellemi termékem, abban a hivatkozások és idézések standard szabályait következetesen alkalmaztam, mások által írt részeket a megfelelő idézés nélkül nem használtam. A pályamunka összefoglalóját az OTDT</w:t>
      </w:r>
      <w:r>
        <w:rPr>
          <w:color w:val="000000"/>
          <w:sz w:val="24"/>
          <w:szCs w:val="24"/>
        </w:rPr>
        <w:br/>
        <w:t xml:space="preserve">online rendszerébe magyar és angol nyelven (illetve ha a pályamunka nyelve ezektől eltér, akkor a pályamunka nyelvén és magyarul) feltöltöttem, és hozzájárulok, hogy azokat (a rezüméket) az OTDT Titkársága és a szekciók rendezői nyilvánosságra hozzák. A közölt adatok a valóságnak megfelelnek, hitelesek. Hozzájárulok ahhoz, hogy az OTDT és a szekciót rendező intézmények az adataimat a XXXII. OTDK lebonyolításához felhasználják, anélkül, hogy beleegyezésem nélkül harmadik fél részére kiadnák. Hozzájárulok, hogy a pályamunkát a szekciót rendező intézmény, illetve az Országos</w:t>
      </w:r>
      <w:r>
        <w:rPr>
          <w:color w:val="000000"/>
          <w:sz w:val="24"/>
          <w:szCs w:val="24"/>
        </w:rPr>
        <w:br/>
        <w:t xml:space="preserve">Tudományos Diákköri Tanács jelen nyilatkozatom visszavonásági szerzőségem feltüntetetésével nyilvánosságra hozza.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22050">
    <w:multiLevelType w:val="hybridMultilevel"/>
    <w:lvl w:ilvl="0" w:tplc="20020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22050">
    <w:abstractNumId w:val="109220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54874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