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SANYI</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Petercsák Tivadar</w:t>
            </w:r>
          </w:p>
          <w:p w:rsidR="00DB4822" w:rsidRDefault="00DB4822" w:rsidP="00E11062">
            <w:pPr>
              <w:pStyle w:val="Konzulensek"/>
            </w:pPr>
            <w:r w:rsidRPr="00DB4822">
              <w:t>Dr. Petercsák Tivadar,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fdsajfkéjafkjsakfédjsakéfjdsa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English is a West Germanic language that was first spoken in early medieval England and is now a global lingua franca.[4][5] It is spoken as a first language by the majority populations of several sovereign states, including the United Kingdom, the United States, Canada, Australia, Ireland, New Zealand and a number of Caribbean nations; and it is an official language of almost 60 sovereign states. It is the third-most-common native language in the world, after Mandarin Chinese and Spanish.[6] It is widely learned as a second language and is an official language of the European Union, many Commonwealth countries and the United Nations, as well as in many world organisations.</w:t>
      </w:r>
    </w:p>
    <w:p>
      <w:pPr>
        <w:widowControl w:val="on"/>
        <w:pBdr/>
        <w:spacing w:before="240" w:after="240" w:line="240" w:lineRule="auto"/>
        <w:ind w:left="0" w:right="0"/>
        <w:jc w:val="left"/>
      </w:pPr>
      <w:r>
        <w:rPr>
          <w:color w:val="000000"/>
          <w:sz w:val="24"/>
          <w:szCs w:val="24"/>
        </w:rPr>
        <w:t xml:space="preserve">English arose in the Anglo-Saxon kingdoms of England and what is now southeast Scotland. Following the extensive influence of England, Great Britain, and the United Kingdom from the 17th to mid-20th centuries through the British Empire, it has been widely propagated around the world.[7][8][9][10] Through the spread of American-dominated media and technology,[11] English has become the leading language of international discourse and the lingua franca in many regions.[12][13]</w:t>
      </w:r>
    </w:p>
    <w:p>
      <w:pPr>
        <w:widowControl w:val="on"/>
        <w:pBdr/>
        <w:spacing w:before="240" w:after="240" w:line="240" w:lineRule="auto"/>
        <w:ind w:left="0" w:right="0"/>
        <w:jc w:val="left"/>
      </w:pPr>
      <w:r>
        <w:rPr>
          <w:color w:val="000000"/>
          <w:sz w:val="24"/>
          <w:szCs w:val="24"/>
        </w:rPr>
        <w:t xml:space="preserve">Historically, English originated from the fusion of closely related dialects, now collectively termed Old English, which were brought to the eastern coast of Great Britain by Germanic settlers (Anglo-Saxons) by the 5th century; the word English is derived from the name of the Angles,[14] and ultimately from their ancestral region of Angeln (in what is now Schleswig-Holstein). The language was also influenced early on by the Old Norse language through Viking invasions in the 9th and 10th centuries.</w:t>
      </w:r>
    </w:p>
    <w:p>
      <w:pPr>
        <w:widowControl w:val="on"/>
        <w:pBdr/>
        <w:spacing w:before="240" w:after="240" w:line="240" w:lineRule="auto"/>
        <w:ind w:left="0" w:right="0"/>
        <w:jc w:val="left"/>
      </w:pPr>
      <w:r>
        <w:rPr>
          <w:color w:val="000000"/>
          <w:sz w:val="24"/>
          <w:szCs w:val="24"/>
        </w:rPr>
        <w:t xml:space="preserve">The Norman conquest of England in the 11th century gave rise to heavy borrowings from Norman French, and vocabulary and spelling conventions began to give the appearance of a close relationship with those of Latin-derived Romance languages (though English is not a Romance language itself)[15][16] to what had then become Middle English. The Great Vowel Shift that began in the south of England in the 15th century is one of the historical events that mark the emergence of Modern English from Middle English.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63665">
    <w:multiLevelType w:val="hybridMultilevel"/>
    <w:lvl w:ilvl="0" w:tplc="8477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63665">
    <w:abstractNumId w:val="94663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695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