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ARANKA KINCSŐ</w:t>
            </w:r>
          </w:p>
          <w:p w:rsidR="00C275A3" w:rsidRDefault="00A96AEC" w:rsidP="00C275A3">
            <w:pPr>
              <w:pStyle w:val="Hallgatokepzes"/>
            </w:pPr>
            <w:r>
              <w:t>angol</w:t>
            </w:r>
            <w:r>
              <w:br/>
            </w:r>
            <w:r w:rsidR="00E77B23">
              <w:t>Osztatlan,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SZABÓ-SÁFRÁNY ZSÓFIA DÓRA</w:t>
            </w:r>
          </w:p>
          <w:p w:rsidR="00DB4822" w:rsidRDefault="00C275A3" w:rsidP="004D7940">
            <w:pPr>
              <w:pStyle w:val="Hallgatokepzes"/>
            </w:pPr>
            <w:r>
              <w:t>angol</w:t>
            </w:r>
            <w:r w:rsidR="00A96AEC">
              <w:br/>
              <w:t>Osztatlan, 2.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Valaki-Talán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Kikerekítő41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34046">
    <w:multiLevelType w:val="hybridMultilevel"/>
    <w:lvl w:ilvl="0" w:tplc="12753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34046">
    <w:abstractNumId w:val="194340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026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