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PRIOL SAROLTA</w:t>
            </w:r>
          </w:p>
          <w:p w:rsidR="00C275A3" w:rsidRDefault="00A96AEC" w:rsidP="00C275A3">
            <w:pPr>
              <w:pStyle w:val="Hallgatokepzes"/>
            </w:pPr>
            <w:r>
              <w:t>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Lázár Béla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 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geológiai tanösvény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Lezárult a Pro Scientia Aranyérmesek Társaságának "Kutató kerestetik" projektje, melynek célja az volt, hogy a Pro Scientia aranyérmesek összegyűjtsék és feldolgozzák a magyar kutatóvá válás legjobb gyakorlatait, és ezt népszerűsítsék a tehetséges középiskolások és egyetemi hallgatók körében. A projekt eredményeit a Kutató kerestetik c. könyvben publikálták. A kiadvány letölthető innen:</w:t>
      </w:r>
      <w:r>
        <w:rPr>
          <w:color w:val="000000"/>
          <w:sz w:val="24"/>
          <w:szCs w:val="24"/>
        </w:rPr>
        <w:br/>
        <w:t xml:space="preserve">http://psat.hu/hirek/kutato-kerestetik-konyv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14519">
    <w:multiLevelType w:val="hybridMultilevel"/>
    <w:lvl w:ilvl="0" w:tplc="74192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14519">
    <w:abstractNumId w:val="759145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544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